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86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5D4CC9" w:rsidRPr="0070511C" w:rsidTr="006A301D">
        <w:tc>
          <w:tcPr>
            <w:tcW w:w="4111" w:type="dxa"/>
          </w:tcPr>
          <w:p w:rsidR="005D4CC9" w:rsidRPr="0070511C" w:rsidRDefault="005D4CC9" w:rsidP="006A301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:rsidR="005D4CC9" w:rsidRPr="0070511C" w:rsidRDefault="005D4CC9" w:rsidP="00F443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D4CC9" w:rsidRPr="0070511C" w:rsidRDefault="005D4CC9" w:rsidP="00F443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D4CC9" w:rsidRPr="0070511C" w:rsidRDefault="005D4CC9" w:rsidP="00F443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D4CC9" w:rsidRPr="0070511C" w:rsidRDefault="005D4CC9" w:rsidP="00F443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26773" w:rsidRPr="0070511C" w:rsidRDefault="00726773" w:rsidP="00F443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511C">
        <w:rPr>
          <w:rFonts w:ascii="Times New Roman" w:hAnsi="Times New Roman"/>
          <w:b/>
          <w:sz w:val="28"/>
          <w:szCs w:val="28"/>
        </w:rPr>
        <w:t>ПОЛОЖЕНИЕ</w:t>
      </w:r>
    </w:p>
    <w:p w:rsidR="00F443FD" w:rsidRPr="0070511C" w:rsidRDefault="00726773" w:rsidP="00F443F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0511C">
        <w:rPr>
          <w:rFonts w:ascii="Times New Roman" w:hAnsi="Times New Roman"/>
          <w:b/>
          <w:sz w:val="28"/>
          <w:szCs w:val="28"/>
        </w:rPr>
        <w:t>об образовательном проекте</w:t>
      </w:r>
      <w:r w:rsidR="00F443FD" w:rsidRPr="0070511C">
        <w:rPr>
          <w:rFonts w:ascii="Times New Roman" w:hAnsi="Times New Roman"/>
          <w:b/>
          <w:sz w:val="28"/>
          <w:szCs w:val="28"/>
        </w:rPr>
        <w:t>,</w:t>
      </w:r>
    </w:p>
    <w:p w:rsidR="00F443FD" w:rsidRPr="0070511C" w:rsidRDefault="00F443FD" w:rsidP="00F443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511C">
        <w:rPr>
          <w:rFonts w:ascii="Times New Roman" w:hAnsi="Times New Roman"/>
          <w:sz w:val="28"/>
          <w:szCs w:val="28"/>
        </w:rPr>
        <w:t xml:space="preserve"> </w:t>
      </w:r>
      <w:r w:rsidR="00726773" w:rsidRPr="0070511C">
        <w:rPr>
          <w:rFonts w:ascii="Times New Roman" w:hAnsi="Times New Roman"/>
          <w:b/>
          <w:sz w:val="28"/>
          <w:szCs w:val="28"/>
        </w:rPr>
        <w:t xml:space="preserve">«Великие имена России: Александр Невский – символ ратного подвига </w:t>
      </w:r>
    </w:p>
    <w:p w:rsidR="00726773" w:rsidRPr="0070511C" w:rsidRDefault="00726773" w:rsidP="00F443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511C">
        <w:rPr>
          <w:rFonts w:ascii="Times New Roman" w:hAnsi="Times New Roman"/>
          <w:b/>
          <w:sz w:val="28"/>
          <w:szCs w:val="28"/>
        </w:rPr>
        <w:t>и духовного единства»</w:t>
      </w:r>
      <w:r w:rsidR="00A6499C" w:rsidRPr="0070511C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A6499C" w:rsidRPr="0070511C">
        <w:rPr>
          <w:rFonts w:ascii="Times New Roman" w:hAnsi="Times New Roman"/>
          <w:b/>
          <w:sz w:val="28"/>
          <w:szCs w:val="28"/>
        </w:rPr>
        <w:t>посвященном</w:t>
      </w:r>
      <w:proofErr w:type="gramEnd"/>
      <w:r w:rsidR="00A6499C" w:rsidRPr="0070511C">
        <w:rPr>
          <w:rFonts w:ascii="Times New Roman" w:hAnsi="Times New Roman"/>
          <w:b/>
          <w:sz w:val="28"/>
          <w:szCs w:val="28"/>
        </w:rPr>
        <w:t xml:space="preserve"> 800-летию со дня рождения великого полководца</w:t>
      </w:r>
      <w:r w:rsidRPr="0070511C">
        <w:rPr>
          <w:rFonts w:ascii="Times New Roman" w:hAnsi="Times New Roman"/>
          <w:b/>
          <w:sz w:val="28"/>
          <w:szCs w:val="28"/>
        </w:rPr>
        <w:t xml:space="preserve"> </w:t>
      </w:r>
    </w:p>
    <w:p w:rsidR="00065050" w:rsidRPr="0070511C" w:rsidRDefault="00065050" w:rsidP="00F443F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b/>
          <w:sz w:val="24"/>
          <w:szCs w:val="24"/>
        </w:rPr>
        <w:t>(для участников образовательных организаций</w:t>
      </w:r>
      <w:r w:rsidR="008D4C1D" w:rsidRPr="0070511C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  <w:r w:rsidRPr="0070511C">
        <w:rPr>
          <w:rFonts w:ascii="Times New Roman" w:hAnsi="Times New Roman"/>
          <w:b/>
          <w:sz w:val="24"/>
          <w:szCs w:val="24"/>
        </w:rPr>
        <w:t>)</w:t>
      </w:r>
    </w:p>
    <w:p w:rsidR="00726773" w:rsidRPr="0070511C" w:rsidRDefault="00726773" w:rsidP="00726773">
      <w:pPr>
        <w:jc w:val="center"/>
        <w:rPr>
          <w:rFonts w:ascii="Times New Roman" w:hAnsi="Times New Roman"/>
          <w:sz w:val="24"/>
          <w:szCs w:val="24"/>
        </w:rPr>
      </w:pPr>
    </w:p>
    <w:p w:rsidR="00726773" w:rsidRPr="0070511C" w:rsidRDefault="00726773" w:rsidP="002F5E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1. Общие положения</w:t>
      </w:r>
    </w:p>
    <w:p w:rsidR="00397AAE" w:rsidRPr="0070511C" w:rsidRDefault="00726773" w:rsidP="000240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1.1. Настоящее Положение определяет условия организации и проведения образовательного проекта «Великие имена России: Александр Невский – символ ратного подвига и духовного единства» (далее – Проект).</w:t>
      </w:r>
    </w:p>
    <w:p w:rsidR="002F5E2E" w:rsidRPr="0070511C" w:rsidRDefault="002F5E2E" w:rsidP="002F5E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1.2. </w:t>
      </w:r>
      <w:r w:rsidR="00F443FD" w:rsidRPr="0070511C">
        <w:rPr>
          <w:rFonts w:ascii="Times New Roman" w:hAnsi="Times New Roman"/>
          <w:sz w:val="24"/>
          <w:szCs w:val="24"/>
        </w:rPr>
        <w:t xml:space="preserve">Организатор Проекта: управление </w:t>
      </w:r>
      <w:r w:rsidR="00C62C0E" w:rsidRPr="0070511C">
        <w:rPr>
          <w:rFonts w:ascii="Times New Roman" w:hAnsi="Times New Roman"/>
          <w:sz w:val="24"/>
          <w:szCs w:val="24"/>
        </w:rPr>
        <w:t>кадров Следственного</w:t>
      </w:r>
      <w:r w:rsidRPr="0070511C">
        <w:rPr>
          <w:rFonts w:ascii="Times New Roman" w:hAnsi="Times New Roman"/>
          <w:sz w:val="24"/>
          <w:szCs w:val="24"/>
        </w:rPr>
        <w:t xml:space="preserve"> комитет</w:t>
      </w:r>
      <w:r w:rsidR="00F443FD" w:rsidRPr="0070511C">
        <w:rPr>
          <w:rFonts w:ascii="Times New Roman" w:hAnsi="Times New Roman"/>
          <w:sz w:val="24"/>
          <w:szCs w:val="24"/>
        </w:rPr>
        <w:t>а</w:t>
      </w:r>
      <w:r w:rsidRPr="0070511C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E1EBD" w:rsidRPr="0070511C" w:rsidRDefault="004E1EBD" w:rsidP="002F5E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1.3. Образовательная организация-организатор конкурсов научных и творческих работ образовательного проекта</w:t>
      </w:r>
      <w:r w:rsidR="006B223B" w:rsidRPr="0070511C">
        <w:rPr>
          <w:rFonts w:ascii="Times New Roman" w:hAnsi="Times New Roman"/>
          <w:sz w:val="24"/>
          <w:szCs w:val="24"/>
        </w:rPr>
        <w:t xml:space="preserve"> </w:t>
      </w:r>
      <w:r w:rsidRPr="0070511C">
        <w:rPr>
          <w:rFonts w:ascii="Times New Roman" w:hAnsi="Times New Roman"/>
          <w:sz w:val="24"/>
          <w:szCs w:val="24"/>
        </w:rPr>
        <w:t>- федеральное государственное образовательное учреждение высшего образования «Санкт-Петербургская академия Следственного комитета Российской Федерации»</w:t>
      </w:r>
    </w:p>
    <w:p w:rsidR="005D4CC9" w:rsidRPr="0070511C" w:rsidRDefault="005D4CC9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1.</w:t>
      </w:r>
      <w:r w:rsidR="004E1EBD" w:rsidRPr="0070511C">
        <w:rPr>
          <w:rFonts w:ascii="Times New Roman" w:hAnsi="Times New Roman"/>
          <w:sz w:val="24"/>
          <w:szCs w:val="24"/>
        </w:rPr>
        <w:t>4</w:t>
      </w:r>
      <w:r w:rsidRPr="0070511C">
        <w:rPr>
          <w:rFonts w:ascii="Times New Roman" w:hAnsi="Times New Roman"/>
          <w:sz w:val="24"/>
          <w:szCs w:val="24"/>
        </w:rPr>
        <w:t xml:space="preserve">.  Участники Проекта: обучающиеся </w:t>
      </w:r>
      <w:r w:rsidR="004E1EBD" w:rsidRPr="0070511C">
        <w:rPr>
          <w:rFonts w:ascii="Times New Roman" w:hAnsi="Times New Roman"/>
          <w:sz w:val="24"/>
          <w:szCs w:val="24"/>
        </w:rPr>
        <w:t>высших учебных заведений</w:t>
      </w:r>
      <w:r w:rsidRPr="0070511C">
        <w:rPr>
          <w:rFonts w:ascii="Times New Roman" w:hAnsi="Times New Roman"/>
          <w:sz w:val="24"/>
          <w:szCs w:val="24"/>
        </w:rPr>
        <w:t>.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2. Цели Проекта: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7051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511C">
        <w:rPr>
          <w:rFonts w:ascii="Times New Roman" w:hAnsi="Times New Roman"/>
          <w:sz w:val="24"/>
          <w:szCs w:val="24"/>
        </w:rPr>
        <w:t xml:space="preserve"> интереса к отечественной истории;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стимулирование научно-исследовательской и творческой деятельности </w:t>
      </w:r>
      <w:proofErr w:type="gramStart"/>
      <w:r w:rsidRPr="007051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511C">
        <w:rPr>
          <w:rFonts w:ascii="Times New Roman" w:hAnsi="Times New Roman"/>
          <w:sz w:val="24"/>
          <w:szCs w:val="24"/>
        </w:rPr>
        <w:t>;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популяризация российского военно-теоретического наследия, традиций служения Отечеству;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патриотического воспитания молодежи;</w:t>
      </w:r>
    </w:p>
    <w:p w:rsidR="00397AAE" w:rsidRPr="0070511C" w:rsidRDefault="00397AAE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увековечение памяти о великих людях России.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3. Задачи Проекта:</w:t>
      </w:r>
    </w:p>
    <w:p w:rsidR="003F1150" w:rsidRPr="0070511C" w:rsidRDefault="003F1150" w:rsidP="003F1150">
      <w:pPr>
        <w:pStyle w:val="ad"/>
        <w:spacing w:before="0" w:beforeAutospacing="0" w:after="0" w:afterAutospacing="0"/>
        <w:ind w:left="644"/>
        <w:jc w:val="both"/>
      </w:pPr>
      <w:r w:rsidRPr="0070511C">
        <w:t>создание условий для реализации творческого потенциала студентов/магистрантов через вовлечение их в творческую деятельность;</w:t>
      </w:r>
    </w:p>
    <w:p w:rsidR="003F1150" w:rsidRPr="0070511C" w:rsidRDefault="003F1150" w:rsidP="003F1150">
      <w:pPr>
        <w:pStyle w:val="ad"/>
        <w:spacing w:before="0" w:beforeAutospacing="0" w:after="0" w:afterAutospacing="0"/>
        <w:ind w:left="644"/>
        <w:jc w:val="both"/>
      </w:pPr>
      <w:r w:rsidRPr="0070511C">
        <w:t>развитие потребности в интеллектуальной деятельности, приобщение к истории, развитие познавательного интереса в области истории Российского государства, патриотическое воспитание подрастающего поколения, популяризация истории Российской Федерации;</w:t>
      </w:r>
    </w:p>
    <w:p w:rsidR="003F1150" w:rsidRPr="0070511C" w:rsidRDefault="003F1150" w:rsidP="003F11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сохранение и развитие духовных, исторических и культурных ценностей нашей Родины;</w:t>
      </w:r>
    </w:p>
    <w:p w:rsidR="003F1150" w:rsidRPr="0070511C" w:rsidRDefault="003F1150" w:rsidP="003F1150">
      <w:pPr>
        <w:pStyle w:val="ad"/>
        <w:spacing w:before="0" w:beforeAutospacing="0" w:after="0" w:afterAutospacing="0"/>
        <w:ind w:left="644"/>
        <w:jc w:val="both"/>
      </w:pPr>
      <w:r w:rsidRPr="0070511C">
        <w:t xml:space="preserve">развитие творческих способностей у обучающихся, выявление талантливых участников в области художественного творчества для последующего возможного использования их научных, творческих работ для будущих инициатив организатора; 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творческое развитие личности обучающегося, его эстетических чувств в эмоциональном познании мира;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7051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511C">
        <w:rPr>
          <w:rFonts w:ascii="Times New Roman" w:hAnsi="Times New Roman"/>
          <w:sz w:val="24"/>
          <w:szCs w:val="24"/>
        </w:rPr>
        <w:t xml:space="preserve"> к общечеловеческим ценностям и культуре;</w:t>
      </w:r>
    </w:p>
    <w:p w:rsidR="00AE5BDD" w:rsidRPr="0070511C" w:rsidRDefault="00AE5BDD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формирования навыков проведение научных исследований</w:t>
      </w:r>
    </w:p>
    <w:p w:rsidR="00397AAE" w:rsidRPr="0070511C" w:rsidRDefault="00397AAE" w:rsidP="00397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формирование и развитие навыков публичного выступления;</w:t>
      </w:r>
    </w:p>
    <w:p w:rsidR="00397AAE" w:rsidRPr="0070511C" w:rsidRDefault="00397AAE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использование формата образовательного проекта как одной из форм организации учебного процесса и </w:t>
      </w:r>
      <w:r w:rsidR="00AE5BDD" w:rsidRPr="0070511C">
        <w:rPr>
          <w:rFonts w:ascii="Times New Roman" w:hAnsi="Times New Roman"/>
          <w:sz w:val="24"/>
          <w:szCs w:val="24"/>
        </w:rPr>
        <w:t>внеаудиторной работы</w:t>
      </w:r>
      <w:r w:rsidRPr="0070511C">
        <w:rPr>
          <w:rFonts w:ascii="Times New Roman" w:hAnsi="Times New Roman"/>
          <w:sz w:val="24"/>
          <w:szCs w:val="24"/>
        </w:rPr>
        <w:t>, направленной на повышение качества образования.</w:t>
      </w:r>
    </w:p>
    <w:p w:rsidR="00AE5BDD" w:rsidRPr="0070511C" w:rsidRDefault="00AE5BDD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Формирование общекультурных компетенций</w:t>
      </w:r>
      <w:r w:rsidR="003F1150" w:rsidRPr="0070511C">
        <w:rPr>
          <w:rFonts w:ascii="Times New Roman" w:hAnsi="Times New Roman"/>
          <w:sz w:val="24"/>
          <w:szCs w:val="24"/>
        </w:rPr>
        <w:t xml:space="preserve"> у участников Проекта</w:t>
      </w:r>
      <w:r w:rsidRPr="0070511C">
        <w:rPr>
          <w:rFonts w:ascii="Times New Roman" w:hAnsi="Times New Roman"/>
          <w:sz w:val="24"/>
          <w:szCs w:val="24"/>
        </w:rPr>
        <w:t>:</w:t>
      </w:r>
    </w:p>
    <w:p w:rsidR="00AE5BDD" w:rsidRPr="0070511C" w:rsidRDefault="00AE5BDD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способность понимать и анализировать мировоззренческие, социально и личностно значимые философские проблемы;</w:t>
      </w:r>
    </w:p>
    <w:p w:rsidR="00AE5BDD" w:rsidRPr="0070511C" w:rsidRDefault="00AE5BDD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патриотизма;</w:t>
      </w:r>
    </w:p>
    <w:p w:rsidR="00AE5BDD" w:rsidRPr="0070511C" w:rsidRDefault="00AE5BDD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способностью ориентироваться в политических, социальных и экономических процессах;</w:t>
      </w:r>
    </w:p>
    <w:p w:rsidR="00AE5BDD" w:rsidRPr="0070511C" w:rsidRDefault="00AE5BDD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lastRenderedPageBreak/>
        <w:t>способностью к логическому мышлению, аргументированно и ясно строить устную и письменную речь, вести полемику и дискуссии;</w:t>
      </w:r>
    </w:p>
    <w:p w:rsidR="00AE5BDD" w:rsidRPr="0070511C" w:rsidRDefault="00AE5BDD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способностью осуществлять письменную и устную коммуникацию на русском языке;</w:t>
      </w:r>
    </w:p>
    <w:p w:rsidR="00AE5BDD" w:rsidRPr="0070511C" w:rsidRDefault="00AE5BDD" w:rsidP="0006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4. Значимость Проекта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4.1.  Проект имеет важную патриотическую и социальную направленность в воспитании творчески развитого гражданина, знающего историю и любящего свою страну. </w:t>
      </w:r>
    </w:p>
    <w:p w:rsidR="00397AAE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5.</w:t>
      </w:r>
      <w:r w:rsidR="00397AAE" w:rsidRPr="0070511C">
        <w:rPr>
          <w:rFonts w:ascii="Times New Roman" w:hAnsi="Times New Roman"/>
          <w:sz w:val="24"/>
          <w:szCs w:val="24"/>
        </w:rPr>
        <w:t xml:space="preserve"> Оргкомитет и конкурсная комиссия Проекта</w:t>
      </w:r>
    </w:p>
    <w:p w:rsidR="00397AAE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5</w:t>
      </w:r>
      <w:r w:rsidR="00397AAE" w:rsidRPr="0070511C">
        <w:rPr>
          <w:rFonts w:ascii="Times New Roman" w:hAnsi="Times New Roman"/>
          <w:sz w:val="24"/>
          <w:szCs w:val="24"/>
        </w:rPr>
        <w:t xml:space="preserve">.1. Оргкомитет является координирующим органом по подготовке, организации </w:t>
      </w:r>
      <w:r w:rsidR="00A6499C" w:rsidRPr="0070511C">
        <w:rPr>
          <w:rFonts w:ascii="Times New Roman" w:hAnsi="Times New Roman"/>
          <w:sz w:val="24"/>
          <w:szCs w:val="24"/>
        </w:rPr>
        <w:br/>
      </w:r>
      <w:r w:rsidR="00397AAE" w:rsidRPr="0070511C">
        <w:rPr>
          <w:rFonts w:ascii="Times New Roman" w:hAnsi="Times New Roman"/>
          <w:sz w:val="24"/>
          <w:szCs w:val="24"/>
        </w:rPr>
        <w:t>и проведению Проекта. В состав оргкомитета входят представители управления кадров Следственного комитета Российской Федерации</w:t>
      </w:r>
      <w:r w:rsidR="005D4CC9" w:rsidRPr="0070511C">
        <w:rPr>
          <w:rFonts w:ascii="Times New Roman" w:hAnsi="Times New Roman"/>
          <w:sz w:val="24"/>
          <w:szCs w:val="24"/>
        </w:rPr>
        <w:t xml:space="preserve">, ФГКОУ </w:t>
      </w:r>
      <w:proofErr w:type="gramStart"/>
      <w:r w:rsidR="006B223B" w:rsidRPr="0070511C">
        <w:rPr>
          <w:rFonts w:ascii="Times New Roman" w:hAnsi="Times New Roman"/>
          <w:sz w:val="24"/>
          <w:szCs w:val="24"/>
        </w:rPr>
        <w:t>ВО</w:t>
      </w:r>
      <w:proofErr w:type="gramEnd"/>
      <w:r w:rsidR="006B223B" w:rsidRPr="0070511C">
        <w:rPr>
          <w:rFonts w:ascii="Times New Roman" w:hAnsi="Times New Roman"/>
          <w:sz w:val="24"/>
          <w:szCs w:val="24"/>
        </w:rPr>
        <w:t xml:space="preserve"> </w:t>
      </w:r>
      <w:r w:rsidR="005D4CC9" w:rsidRPr="0070511C">
        <w:rPr>
          <w:rFonts w:ascii="Times New Roman" w:hAnsi="Times New Roman"/>
          <w:sz w:val="24"/>
          <w:szCs w:val="24"/>
        </w:rPr>
        <w:t>«</w:t>
      </w:r>
      <w:r w:rsidR="00470F1A" w:rsidRPr="0070511C">
        <w:rPr>
          <w:rFonts w:ascii="Times New Roman" w:hAnsi="Times New Roman"/>
          <w:sz w:val="24"/>
          <w:szCs w:val="24"/>
        </w:rPr>
        <w:t>Санкт-Петербургск</w:t>
      </w:r>
      <w:r w:rsidR="00D714EC" w:rsidRPr="0070511C">
        <w:rPr>
          <w:rFonts w:ascii="Times New Roman" w:hAnsi="Times New Roman"/>
          <w:sz w:val="24"/>
          <w:szCs w:val="24"/>
        </w:rPr>
        <w:t>ая</w:t>
      </w:r>
      <w:r w:rsidR="00470F1A" w:rsidRPr="0070511C">
        <w:rPr>
          <w:rFonts w:ascii="Times New Roman" w:hAnsi="Times New Roman"/>
          <w:sz w:val="24"/>
          <w:szCs w:val="24"/>
        </w:rPr>
        <w:t xml:space="preserve"> </w:t>
      </w:r>
      <w:r w:rsidR="00D714EC" w:rsidRPr="0070511C">
        <w:rPr>
          <w:rFonts w:ascii="Times New Roman" w:hAnsi="Times New Roman"/>
          <w:sz w:val="24"/>
          <w:szCs w:val="24"/>
        </w:rPr>
        <w:t xml:space="preserve">академия </w:t>
      </w:r>
      <w:r w:rsidR="00470F1A" w:rsidRPr="0070511C">
        <w:rPr>
          <w:rFonts w:ascii="Times New Roman" w:hAnsi="Times New Roman"/>
          <w:sz w:val="24"/>
          <w:szCs w:val="24"/>
        </w:rPr>
        <w:t xml:space="preserve"> Следственного комитета Российской Федерации»</w:t>
      </w:r>
      <w:r w:rsidR="00D714EC" w:rsidRPr="0070511C">
        <w:rPr>
          <w:rFonts w:ascii="Times New Roman" w:hAnsi="Times New Roman"/>
          <w:sz w:val="24"/>
          <w:szCs w:val="24"/>
        </w:rPr>
        <w:t xml:space="preserve">, </w:t>
      </w:r>
      <w:r w:rsidR="00CB7C75" w:rsidRPr="0070511C">
        <w:rPr>
          <w:rFonts w:ascii="Times New Roman" w:hAnsi="Times New Roman"/>
          <w:sz w:val="24"/>
          <w:szCs w:val="24"/>
        </w:rPr>
        <w:t xml:space="preserve">ветераны следственных органов Следственного комитета Российской Федерации - </w:t>
      </w:r>
      <w:r w:rsidR="00D714EC" w:rsidRPr="0070511C">
        <w:rPr>
          <w:rFonts w:ascii="Times New Roman" w:hAnsi="Times New Roman"/>
          <w:sz w:val="24"/>
          <w:szCs w:val="24"/>
        </w:rPr>
        <w:t>представители Советов ветеранов Следственного комитета Российской Федерации (по ГСУ СК России по Санкт-Петербургу, СУ СК по Ленинградской области, Северо-западного управления СК на транспорте)</w:t>
      </w:r>
      <w:r w:rsidR="00470F1A" w:rsidRPr="0070511C">
        <w:rPr>
          <w:rFonts w:ascii="Times New Roman" w:hAnsi="Times New Roman"/>
          <w:sz w:val="24"/>
          <w:szCs w:val="24"/>
        </w:rPr>
        <w:t>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Оргкомитет: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организует участие в Проекте обучающихся </w:t>
      </w:r>
      <w:r w:rsidR="00D714EC" w:rsidRPr="0070511C">
        <w:rPr>
          <w:rFonts w:ascii="Times New Roman" w:hAnsi="Times New Roman"/>
          <w:sz w:val="24"/>
          <w:szCs w:val="24"/>
        </w:rPr>
        <w:t>академий</w:t>
      </w:r>
      <w:r w:rsidRPr="0070511C">
        <w:rPr>
          <w:rFonts w:ascii="Times New Roman" w:hAnsi="Times New Roman"/>
          <w:sz w:val="24"/>
          <w:szCs w:val="24"/>
        </w:rPr>
        <w:t xml:space="preserve"> Следственного комитета Российской Федерации</w:t>
      </w:r>
      <w:r w:rsidR="00CB7C75" w:rsidRPr="0070511C">
        <w:rPr>
          <w:rFonts w:ascii="Times New Roman" w:hAnsi="Times New Roman"/>
          <w:sz w:val="24"/>
          <w:szCs w:val="24"/>
        </w:rPr>
        <w:t>, образовательных организаций высшего образования Российской Федерации (по заявкам вузов)</w:t>
      </w:r>
      <w:r w:rsidRPr="0070511C">
        <w:rPr>
          <w:rFonts w:ascii="Times New Roman" w:hAnsi="Times New Roman"/>
          <w:sz w:val="24"/>
          <w:szCs w:val="24"/>
        </w:rPr>
        <w:t>;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координирует работу образовательных организаций </w:t>
      </w:r>
      <w:r w:rsidR="00CB7C75" w:rsidRPr="0070511C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70511C">
        <w:rPr>
          <w:rFonts w:ascii="Times New Roman" w:hAnsi="Times New Roman"/>
          <w:sz w:val="24"/>
          <w:szCs w:val="24"/>
        </w:rPr>
        <w:t xml:space="preserve">Следственного комитета Российской Федерации </w:t>
      </w:r>
      <w:r w:rsidR="00CB7C75" w:rsidRPr="0070511C">
        <w:rPr>
          <w:rFonts w:ascii="Times New Roman" w:hAnsi="Times New Roman"/>
          <w:sz w:val="24"/>
          <w:szCs w:val="24"/>
        </w:rPr>
        <w:t xml:space="preserve">и участников вузов Российской Федерации </w:t>
      </w:r>
      <w:r w:rsidRPr="0070511C">
        <w:rPr>
          <w:rFonts w:ascii="Times New Roman" w:hAnsi="Times New Roman"/>
          <w:sz w:val="24"/>
          <w:szCs w:val="24"/>
        </w:rPr>
        <w:t>в Проекте;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определяет порядок и формы проведения Проекта;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организует информирование участников Проекта об условиях и критериях оценивания </w:t>
      </w:r>
      <w:r w:rsidR="00CB7C75" w:rsidRPr="0070511C">
        <w:rPr>
          <w:rFonts w:ascii="Times New Roman" w:hAnsi="Times New Roman"/>
          <w:sz w:val="24"/>
          <w:szCs w:val="24"/>
        </w:rPr>
        <w:t>творческих</w:t>
      </w:r>
      <w:r w:rsidRPr="0070511C">
        <w:rPr>
          <w:rFonts w:ascii="Times New Roman" w:hAnsi="Times New Roman"/>
          <w:sz w:val="24"/>
          <w:szCs w:val="24"/>
        </w:rPr>
        <w:t xml:space="preserve"> и научных работ;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формирует состав конкурсной комиссии</w:t>
      </w:r>
      <w:r w:rsidR="00A6499C" w:rsidRPr="0070511C">
        <w:rPr>
          <w:rFonts w:ascii="Times New Roman" w:hAnsi="Times New Roman"/>
          <w:sz w:val="24"/>
          <w:szCs w:val="24"/>
        </w:rPr>
        <w:t>;</w:t>
      </w:r>
      <w:r w:rsidRPr="0070511C">
        <w:rPr>
          <w:rFonts w:ascii="Times New Roman" w:hAnsi="Times New Roman"/>
          <w:sz w:val="24"/>
          <w:szCs w:val="24"/>
        </w:rPr>
        <w:t xml:space="preserve"> 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осуществляет подготовку проекта приказа Следственного комитета Российской Федерации по итогам Проекта.</w:t>
      </w:r>
    </w:p>
    <w:p w:rsidR="00397AAE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5</w:t>
      </w:r>
      <w:r w:rsidR="00397AAE" w:rsidRPr="0070511C">
        <w:rPr>
          <w:rFonts w:ascii="Times New Roman" w:hAnsi="Times New Roman"/>
          <w:sz w:val="24"/>
          <w:szCs w:val="24"/>
        </w:rPr>
        <w:t xml:space="preserve">.2. В состав конкурсной комиссии входят представители управления кадров Следственного комитета Российской Федерации, </w:t>
      </w:r>
      <w:r w:rsidR="00DC577F" w:rsidRPr="0070511C">
        <w:rPr>
          <w:rFonts w:ascii="Times New Roman" w:hAnsi="Times New Roman"/>
          <w:sz w:val="24"/>
          <w:szCs w:val="24"/>
        </w:rPr>
        <w:t xml:space="preserve">ветераны следственных органов Следственного комитета Российской Федерации, </w:t>
      </w:r>
      <w:r w:rsidR="00397AAE" w:rsidRPr="0070511C">
        <w:rPr>
          <w:rFonts w:ascii="Times New Roman" w:hAnsi="Times New Roman"/>
          <w:sz w:val="24"/>
          <w:szCs w:val="24"/>
        </w:rPr>
        <w:t xml:space="preserve">работники и сотрудники </w:t>
      </w:r>
      <w:r w:rsidR="00CB7C75" w:rsidRPr="0070511C">
        <w:rPr>
          <w:rFonts w:ascii="Times New Roman" w:hAnsi="Times New Roman"/>
          <w:sz w:val="24"/>
          <w:szCs w:val="24"/>
        </w:rPr>
        <w:t xml:space="preserve">ФГКОУ </w:t>
      </w:r>
      <w:proofErr w:type="gramStart"/>
      <w:r w:rsidR="00CB7C75" w:rsidRPr="0070511C">
        <w:rPr>
          <w:rFonts w:ascii="Times New Roman" w:hAnsi="Times New Roman"/>
          <w:sz w:val="24"/>
          <w:szCs w:val="24"/>
        </w:rPr>
        <w:t>ВО</w:t>
      </w:r>
      <w:proofErr w:type="gramEnd"/>
      <w:r w:rsidR="00CB7C75" w:rsidRPr="0070511C">
        <w:rPr>
          <w:rFonts w:ascii="Times New Roman" w:hAnsi="Times New Roman"/>
          <w:sz w:val="24"/>
          <w:szCs w:val="24"/>
        </w:rPr>
        <w:t xml:space="preserve"> «Санкт-Петербургская академия  Следственного комитета Российской Федерации»</w:t>
      </w:r>
      <w:r w:rsidR="00654690" w:rsidRPr="0070511C">
        <w:rPr>
          <w:rFonts w:ascii="Times New Roman" w:hAnsi="Times New Roman"/>
          <w:sz w:val="24"/>
          <w:szCs w:val="24"/>
        </w:rPr>
        <w:t>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Председатель конкурсной комиссии – </w:t>
      </w:r>
      <w:r w:rsidR="00654690" w:rsidRPr="0070511C">
        <w:rPr>
          <w:rFonts w:ascii="Times New Roman" w:hAnsi="Times New Roman"/>
          <w:sz w:val="24"/>
          <w:szCs w:val="24"/>
        </w:rPr>
        <w:t xml:space="preserve">проректор (по учебной и научной работе) ФГКОУ </w:t>
      </w:r>
      <w:proofErr w:type="gramStart"/>
      <w:r w:rsidR="00654690" w:rsidRPr="0070511C">
        <w:rPr>
          <w:rFonts w:ascii="Times New Roman" w:hAnsi="Times New Roman"/>
          <w:sz w:val="24"/>
          <w:szCs w:val="24"/>
        </w:rPr>
        <w:t>ВО</w:t>
      </w:r>
      <w:proofErr w:type="gramEnd"/>
      <w:r w:rsidR="00654690" w:rsidRPr="0070511C">
        <w:rPr>
          <w:rFonts w:ascii="Times New Roman" w:hAnsi="Times New Roman"/>
          <w:sz w:val="24"/>
          <w:szCs w:val="24"/>
        </w:rPr>
        <w:t xml:space="preserve"> «Санкт-Петербургская академия  Следственного комитета Российской Федерации»</w:t>
      </w:r>
      <w:r w:rsidRPr="0070511C">
        <w:rPr>
          <w:rFonts w:ascii="Times New Roman" w:hAnsi="Times New Roman"/>
          <w:sz w:val="24"/>
          <w:szCs w:val="24"/>
        </w:rPr>
        <w:t>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Конкурсная комиссия: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разрабатывает критерии оценки выполнения заданий;</w:t>
      </w:r>
    </w:p>
    <w:p w:rsidR="00654690" w:rsidRPr="0070511C" w:rsidRDefault="00654690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осуществляет прием заявок, регистрацию и экспертизу конкурсных работ в течение установленного срока;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оценивает результаты выполненных конкурсных работ в соответствии с утвержденными критериями;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формирует список победителей</w:t>
      </w:r>
      <w:r w:rsidR="00A6499C" w:rsidRPr="0070511C">
        <w:rPr>
          <w:rFonts w:ascii="Times New Roman" w:hAnsi="Times New Roman"/>
          <w:sz w:val="24"/>
          <w:szCs w:val="24"/>
        </w:rPr>
        <w:t xml:space="preserve"> и призеров</w:t>
      </w:r>
      <w:r w:rsidRPr="0070511C">
        <w:rPr>
          <w:rFonts w:ascii="Times New Roman" w:hAnsi="Times New Roman"/>
          <w:sz w:val="24"/>
          <w:szCs w:val="24"/>
        </w:rPr>
        <w:t>;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представляет аналитические материалы по итогам Проекта (протоколы) в управление кадров Следственного комитета Российской Федерации </w:t>
      </w:r>
      <w:r w:rsidR="00A6499C" w:rsidRPr="0070511C">
        <w:rPr>
          <w:rFonts w:ascii="Times New Roman" w:hAnsi="Times New Roman"/>
          <w:sz w:val="24"/>
          <w:szCs w:val="24"/>
        </w:rPr>
        <w:t xml:space="preserve">в срок </w:t>
      </w:r>
      <w:r w:rsidRPr="0070511C">
        <w:rPr>
          <w:rFonts w:ascii="Times New Roman" w:hAnsi="Times New Roman"/>
          <w:sz w:val="24"/>
          <w:szCs w:val="24"/>
        </w:rPr>
        <w:t>до 01.04.2021.</w:t>
      </w:r>
    </w:p>
    <w:p w:rsidR="00FF63FC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6</w:t>
      </w:r>
      <w:r w:rsidR="00FF63FC" w:rsidRPr="0070511C">
        <w:rPr>
          <w:rFonts w:ascii="Times New Roman" w:hAnsi="Times New Roman"/>
          <w:sz w:val="24"/>
          <w:szCs w:val="24"/>
        </w:rPr>
        <w:t>. Условия и порядок проведения Проекта</w:t>
      </w:r>
    </w:p>
    <w:p w:rsidR="00FF63FC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6</w:t>
      </w:r>
      <w:r w:rsidR="00FF63FC" w:rsidRPr="0070511C">
        <w:rPr>
          <w:rFonts w:ascii="Times New Roman" w:hAnsi="Times New Roman"/>
          <w:sz w:val="24"/>
          <w:szCs w:val="24"/>
        </w:rPr>
        <w:t>.1.</w:t>
      </w:r>
      <w:r w:rsidR="002105DC" w:rsidRPr="007051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05DC" w:rsidRPr="0070511C">
        <w:rPr>
          <w:rFonts w:ascii="Times New Roman" w:hAnsi="Times New Roman"/>
          <w:sz w:val="24"/>
          <w:szCs w:val="24"/>
        </w:rPr>
        <w:t>В Проект</w:t>
      </w:r>
      <w:r w:rsidR="00C62C0E" w:rsidRPr="0070511C">
        <w:rPr>
          <w:rFonts w:ascii="Times New Roman" w:hAnsi="Times New Roman"/>
          <w:sz w:val="24"/>
          <w:szCs w:val="24"/>
        </w:rPr>
        <w:t xml:space="preserve">е принимают участие обучающиеся </w:t>
      </w:r>
      <w:r w:rsidR="009E0759">
        <w:rPr>
          <w:rFonts w:ascii="Times New Roman" w:hAnsi="Times New Roman"/>
          <w:sz w:val="24"/>
          <w:szCs w:val="24"/>
        </w:rPr>
        <w:t>образовательных организаций</w:t>
      </w:r>
      <w:bookmarkStart w:id="0" w:name="_GoBack"/>
      <w:bookmarkEnd w:id="0"/>
      <w:r w:rsidR="00F54DC2" w:rsidRPr="0070511C">
        <w:rPr>
          <w:rFonts w:ascii="Times New Roman" w:hAnsi="Times New Roman"/>
          <w:sz w:val="24"/>
          <w:szCs w:val="24"/>
        </w:rPr>
        <w:t xml:space="preserve"> высшего образовани</w:t>
      </w:r>
      <w:r w:rsidR="0070511C" w:rsidRPr="0070511C">
        <w:rPr>
          <w:rFonts w:ascii="Times New Roman" w:hAnsi="Times New Roman"/>
          <w:sz w:val="24"/>
          <w:szCs w:val="24"/>
        </w:rPr>
        <w:t>я</w:t>
      </w:r>
      <w:r w:rsidR="00F54DC2" w:rsidRPr="0070511C">
        <w:rPr>
          <w:rFonts w:ascii="Times New Roman" w:hAnsi="Times New Roman"/>
          <w:sz w:val="24"/>
          <w:szCs w:val="24"/>
        </w:rPr>
        <w:t>,</w:t>
      </w:r>
      <w:r w:rsidR="0070511C" w:rsidRPr="0070511C">
        <w:rPr>
          <w:rFonts w:ascii="Times New Roman" w:hAnsi="Times New Roman"/>
          <w:sz w:val="24"/>
          <w:szCs w:val="24"/>
        </w:rPr>
        <w:t xml:space="preserve"> </w:t>
      </w:r>
      <w:r w:rsidR="00F54DC2" w:rsidRPr="0070511C">
        <w:rPr>
          <w:rFonts w:ascii="Times New Roman" w:hAnsi="Times New Roman"/>
          <w:sz w:val="24"/>
          <w:szCs w:val="24"/>
        </w:rPr>
        <w:t xml:space="preserve">находящихся в ведении </w:t>
      </w:r>
      <w:r w:rsidR="00654690" w:rsidRPr="0070511C">
        <w:rPr>
          <w:rFonts w:ascii="Times New Roman" w:hAnsi="Times New Roman"/>
          <w:sz w:val="24"/>
          <w:szCs w:val="24"/>
        </w:rPr>
        <w:t>Следственного комитета Российской Федерации</w:t>
      </w:r>
      <w:r w:rsidR="00F54DC2" w:rsidRPr="0070511C">
        <w:rPr>
          <w:rFonts w:ascii="Times New Roman" w:hAnsi="Times New Roman"/>
          <w:sz w:val="24"/>
          <w:szCs w:val="24"/>
        </w:rPr>
        <w:t xml:space="preserve"> (академии СК России)</w:t>
      </w:r>
      <w:r w:rsidR="00654690" w:rsidRPr="0070511C">
        <w:rPr>
          <w:rFonts w:ascii="Times New Roman" w:hAnsi="Times New Roman"/>
          <w:sz w:val="24"/>
          <w:szCs w:val="24"/>
        </w:rPr>
        <w:t xml:space="preserve">, образовательных организаций высшего образования Российской Федерации (по заявкам вузов) </w:t>
      </w:r>
      <w:r w:rsidR="002105DC" w:rsidRPr="0070511C">
        <w:rPr>
          <w:rFonts w:ascii="Times New Roman" w:hAnsi="Times New Roman"/>
          <w:sz w:val="24"/>
          <w:szCs w:val="24"/>
        </w:rPr>
        <w:t>как индивидуально, так и коллективно.</w:t>
      </w:r>
      <w:proofErr w:type="gramEnd"/>
    </w:p>
    <w:p w:rsidR="00C62C0E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6</w:t>
      </w:r>
      <w:r w:rsidR="002105DC" w:rsidRPr="0070511C">
        <w:rPr>
          <w:rFonts w:ascii="Times New Roman" w:hAnsi="Times New Roman"/>
          <w:sz w:val="24"/>
          <w:szCs w:val="24"/>
        </w:rPr>
        <w:t xml:space="preserve">.2. </w:t>
      </w:r>
      <w:r w:rsidR="007D7825" w:rsidRPr="0070511C">
        <w:rPr>
          <w:rFonts w:ascii="Times New Roman" w:hAnsi="Times New Roman"/>
          <w:sz w:val="24"/>
          <w:szCs w:val="24"/>
        </w:rPr>
        <w:t>Р</w:t>
      </w:r>
      <w:r w:rsidR="002105DC" w:rsidRPr="0070511C">
        <w:rPr>
          <w:rFonts w:ascii="Times New Roman" w:hAnsi="Times New Roman"/>
          <w:sz w:val="24"/>
          <w:szCs w:val="24"/>
        </w:rPr>
        <w:t>аботы</w:t>
      </w:r>
      <w:r w:rsidR="007D7825" w:rsidRPr="0070511C">
        <w:rPr>
          <w:rFonts w:ascii="Times New Roman" w:hAnsi="Times New Roman"/>
          <w:sz w:val="24"/>
          <w:szCs w:val="24"/>
        </w:rPr>
        <w:t>, посвященные Александру Невскому, представляются</w:t>
      </w:r>
      <w:r w:rsidR="002105DC" w:rsidRPr="0070511C">
        <w:rPr>
          <w:rFonts w:ascii="Times New Roman" w:hAnsi="Times New Roman"/>
          <w:sz w:val="24"/>
          <w:szCs w:val="24"/>
        </w:rPr>
        <w:t xml:space="preserve"> в </w:t>
      </w:r>
      <w:r w:rsidR="00654690" w:rsidRPr="0070511C">
        <w:rPr>
          <w:rFonts w:ascii="Times New Roman" w:hAnsi="Times New Roman"/>
          <w:sz w:val="24"/>
          <w:szCs w:val="24"/>
        </w:rPr>
        <w:t xml:space="preserve">ФГКОУ </w:t>
      </w:r>
      <w:proofErr w:type="gramStart"/>
      <w:r w:rsidR="00654690" w:rsidRPr="0070511C">
        <w:rPr>
          <w:rFonts w:ascii="Times New Roman" w:hAnsi="Times New Roman"/>
          <w:sz w:val="24"/>
          <w:szCs w:val="24"/>
        </w:rPr>
        <w:t>ВО</w:t>
      </w:r>
      <w:proofErr w:type="gramEnd"/>
      <w:r w:rsidR="00654690" w:rsidRPr="0070511C">
        <w:rPr>
          <w:rFonts w:ascii="Times New Roman" w:hAnsi="Times New Roman"/>
          <w:sz w:val="24"/>
          <w:szCs w:val="24"/>
        </w:rPr>
        <w:t xml:space="preserve"> «Санкт-Петербургская </w:t>
      </w:r>
      <w:r w:rsidR="00F54DC2" w:rsidRPr="0070511C">
        <w:rPr>
          <w:rFonts w:ascii="Times New Roman" w:hAnsi="Times New Roman"/>
          <w:sz w:val="24"/>
          <w:szCs w:val="24"/>
        </w:rPr>
        <w:t>академия</w:t>
      </w:r>
      <w:r w:rsidR="00654690" w:rsidRPr="0070511C">
        <w:rPr>
          <w:rFonts w:ascii="Times New Roman" w:hAnsi="Times New Roman"/>
          <w:sz w:val="24"/>
          <w:szCs w:val="24"/>
        </w:rPr>
        <w:t xml:space="preserve"> Следственного комитета Российской Федерации»</w:t>
      </w:r>
      <w:r w:rsidR="00A6499C" w:rsidRPr="0070511C">
        <w:rPr>
          <w:rFonts w:ascii="Times New Roman" w:hAnsi="Times New Roman"/>
          <w:sz w:val="24"/>
          <w:szCs w:val="24"/>
        </w:rPr>
        <w:br/>
      </w:r>
      <w:r w:rsidR="00BF4E1A" w:rsidRPr="0070511C">
        <w:rPr>
          <w:rFonts w:ascii="Times New Roman" w:hAnsi="Times New Roman"/>
          <w:sz w:val="24"/>
          <w:szCs w:val="24"/>
        </w:rPr>
        <w:t>на бумажном носителе</w:t>
      </w:r>
      <w:r w:rsidR="002105DC" w:rsidRPr="0070511C">
        <w:rPr>
          <w:rFonts w:ascii="Times New Roman" w:hAnsi="Times New Roman"/>
          <w:sz w:val="24"/>
          <w:szCs w:val="24"/>
        </w:rPr>
        <w:t xml:space="preserve"> в срок до 01.03.2021 г.</w:t>
      </w:r>
    </w:p>
    <w:p w:rsidR="00C62C0E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lastRenderedPageBreak/>
        <w:t>6</w:t>
      </w:r>
      <w:r w:rsidR="00C62C0E" w:rsidRPr="0070511C">
        <w:rPr>
          <w:rFonts w:ascii="Times New Roman" w:hAnsi="Times New Roman"/>
          <w:sz w:val="24"/>
          <w:szCs w:val="24"/>
        </w:rPr>
        <w:t>.3. Проект состоит из модулей:</w:t>
      </w:r>
    </w:p>
    <w:p w:rsidR="00397AAE" w:rsidRPr="0070511C" w:rsidRDefault="00C62C0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Модуль 1. Конкурс научны</w:t>
      </w:r>
      <w:r w:rsidR="00397AAE" w:rsidRPr="0070511C">
        <w:rPr>
          <w:rFonts w:ascii="Times New Roman" w:hAnsi="Times New Roman"/>
          <w:sz w:val="24"/>
          <w:szCs w:val="24"/>
        </w:rPr>
        <w:t xml:space="preserve">х работ </w:t>
      </w:r>
    </w:p>
    <w:p w:rsidR="00C62C0E" w:rsidRPr="0070511C" w:rsidRDefault="00C62C0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Номинация №1.  Александр Невский </w:t>
      </w:r>
      <w:r w:rsidR="00654690" w:rsidRPr="0070511C">
        <w:rPr>
          <w:rFonts w:ascii="Times New Roman" w:hAnsi="Times New Roman"/>
          <w:sz w:val="24"/>
          <w:szCs w:val="24"/>
        </w:rPr>
        <w:t>в отечественной культуре и исторической памяти</w:t>
      </w:r>
      <w:r w:rsidRPr="0070511C">
        <w:rPr>
          <w:rFonts w:ascii="Times New Roman" w:hAnsi="Times New Roman"/>
          <w:sz w:val="24"/>
          <w:szCs w:val="24"/>
        </w:rPr>
        <w:t>.</w:t>
      </w:r>
    </w:p>
    <w:p w:rsidR="004A6B0C" w:rsidRPr="0070511C" w:rsidRDefault="00C62C0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Номинация №2. Имя Александра Невского </w:t>
      </w:r>
      <w:r w:rsidR="00654690" w:rsidRPr="0070511C">
        <w:rPr>
          <w:rFonts w:ascii="Times New Roman" w:hAnsi="Times New Roman"/>
          <w:sz w:val="24"/>
          <w:szCs w:val="24"/>
        </w:rPr>
        <w:t xml:space="preserve">- жизнь ставшая </w:t>
      </w:r>
      <w:r w:rsidRPr="0070511C">
        <w:rPr>
          <w:rFonts w:ascii="Times New Roman" w:hAnsi="Times New Roman"/>
          <w:sz w:val="24"/>
          <w:szCs w:val="24"/>
        </w:rPr>
        <w:t xml:space="preserve">Номинация </w:t>
      </w:r>
    </w:p>
    <w:p w:rsidR="00397AAE" w:rsidRPr="0070511C" w:rsidRDefault="00C62C0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№3. Александр Невский </w:t>
      </w:r>
      <w:r w:rsidR="004A6B0C" w:rsidRPr="0070511C">
        <w:rPr>
          <w:rFonts w:ascii="Times New Roman" w:hAnsi="Times New Roman"/>
          <w:sz w:val="24"/>
          <w:szCs w:val="24"/>
        </w:rPr>
        <w:t>и традиции служения Отечеству</w:t>
      </w:r>
      <w:r w:rsidRPr="0070511C">
        <w:rPr>
          <w:rFonts w:ascii="Times New Roman" w:hAnsi="Times New Roman"/>
          <w:sz w:val="24"/>
          <w:szCs w:val="24"/>
        </w:rPr>
        <w:t>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Номинация №4. </w:t>
      </w:r>
      <w:r w:rsidR="004A6B0C" w:rsidRPr="0070511C">
        <w:rPr>
          <w:rFonts w:ascii="Times New Roman" w:hAnsi="Times New Roman"/>
          <w:sz w:val="24"/>
          <w:szCs w:val="24"/>
        </w:rPr>
        <w:t>Орден Александра Невского. Кавалеры. Части и соединения, награжденные орденом Александра Невского</w:t>
      </w:r>
      <w:r w:rsidRPr="0070511C">
        <w:rPr>
          <w:rFonts w:ascii="Times New Roman" w:hAnsi="Times New Roman"/>
          <w:sz w:val="24"/>
          <w:szCs w:val="24"/>
        </w:rPr>
        <w:t>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Номинация №5. </w:t>
      </w:r>
      <w:r w:rsidR="004A6B0C" w:rsidRPr="0070511C">
        <w:rPr>
          <w:rFonts w:ascii="Times New Roman" w:hAnsi="Times New Roman"/>
          <w:sz w:val="24"/>
          <w:szCs w:val="24"/>
        </w:rPr>
        <w:t>Военные части, корабли, образовательные организации, предприятия, носящие имя Александра Невского</w:t>
      </w:r>
      <w:r w:rsidRPr="0070511C">
        <w:rPr>
          <w:rFonts w:ascii="Times New Roman" w:hAnsi="Times New Roman"/>
          <w:sz w:val="24"/>
          <w:szCs w:val="24"/>
        </w:rPr>
        <w:t>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Номинация №6. </w:t>
      </w:r>
      <w:r w:rsidR="004A6B0C" w:rsidRPr="0070511C">
        <w:rPr>
          <w:rFonts w:ascii="Times New Roman" w:hAnsi="Times New Roman"/>
          <w:sz w:val="24"/>
          <w:szCs w:val="24"/>
        </w:rPr>
        <w:t>Ратные подвиги Александра Невского</w:t>
      </w:r>
      <w:r w:rsidRPr="0070511C">
        <w:rPr>
          <w:rFonts w:ascii="Times New Roman" w:hAnsi="Times New Roman"/>
          <w:sz w:val="24"/>
          <w:szCs w:val="24"/>
        </w:rPr>
        <w:t>.</w:t>
      </w:r>
      <w:r w:rsidR="00BF4E1A" w:rsidRPr="0070511C">
        <w:rPr>
          <w:rFonts w:ascii="Times New Roman" w:hAnsi="Times New Roman"/>
          <w:sz w:val="24"/>
          <w:szCs w:val="24"/>
        </w:rPr>
        <w:t xml:space="preserve"> </w:t>
      </w:r>
      <w:r w:rsidR="004A6B0C" w:rsidRPr="0070511C">
        <w:rPr>
          <w:rFonts w:ascii="Times New Roman" w:hAnsi="Times New Roman"/>
          <w:sz w:val="24"/>
          <w:szCs w:val="24"/>
        </w:rPr>
        <w:t>Уроки истории.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Модуль 2. Цикл занятий по истории Отечества, посвященных Александру Невскому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Проведение занятий, семинаров, круглых столов, часов патриотизма и духовности, экскурсий по тематике Проекта.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Модуль 3. Командная викторина «Александр Невский: воин, политик, дипломат». </w:t>
      </w:r>
    </w:p>
    <w:p w:rsidR="00397AA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Модуль 4. Творческие работы.</w:t>
      </w:r>
    </w:p>
    <w:p w:rsidR="00397AAE" w:rsidRPr="0070511C" w:rsidRDefault="00C33035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Номинация №1. Поэтические, музыкальные</w:t>
      </w:r>
      <w:r w:rsidR="00397AAE" w:rsidRPr="0070511C">
        <w:rPr>
          <w:rFonts w:ascii="Times New Roman" w:hAnsi="Times New Roman"/>
          <w:sz w:val="24"/>
          <w:szCs w:val="24"/>
        </w:rPr>
        <w:t xml:space="preserve"> произведения по теме Проекта.</w:t>
      </w:r>
    </w:p>
    <w:p w:rsidR="00C62C0E" w:rsidRPr="0070511C" w:rsidRDefault="00397AA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Номинация №2. Конкурс рисунков по теме Проекта.</w:t>
      </w:r>
    </w:p>
    <w:p w:rsidR="00C62C0E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7</w:t>
      </w:r>
      <w:r w:rsidR="00C62C0E" w:rsidRPr="0070511C">
        <w:rPr>
          <w:rFonts w:ascii="Times New Roman" w:hAnsi="Times New Roman"/>
          <w:sz w:val="24"/>
          <w:szCs w:val="24"/>
        </w:rPr>
        <w:t xml:space="preserve">. Срок реализации Проекта: сентябрь 2020 </w:t>
      </w:r>
      <w:r w:rsidR="00397AAE" w:rsidRPr="0070511C">
        <w:rPr>
          <w:rFonts w:ascii="Times New Roman" w:hAnsi="Times New Roman"/>
          <w:sz w:val="24"/>
          <w:szCs w:val="24"/>
        </w:rPr>
        <w:t>–</w:t>
      </w:r>
      <w:r w:rsidR="00C62C0E" w:rsidRPr="0070511C">
        <w:rPr>
          <w:rFonts w:ascii="Times New Roman" w:hAnsi="Times New Roman"/>
          <w:sz w:val="24"/>
          <w:szCs w:val="24"/>
        </w:rPr>
        <w:t xml:space="preserve"> май 2021</w:t>
      </w:r>
      <w:r w:rsidR="00A6499C" w:rsidRPr="0070511C">
        <w:rPr>
          <w:rFonts w:ascii="Times New Roman" w:hAnsi="Times New Roman"/>
          <w:sz w:val="24"/>
          <w:szCs w:val="24"/>
        </w:rPr>
        <w:t xml:space="preserve"> гг.</w:t>
      </w:r>
    </w:p>
    <w:p w:rsidR="007A179B" w:rsidRPr="0070511C" w:rsidRDefault="007A179B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8. Факт направления автором научной или творческой работу в конкурсную комиссию Проекта является подтверждени</w:t>
      </w:r>
      <w:r w:rsidR="00EE7E2E" w:rsidRPr="0070511C">
        <w:rPr>
          <w:rFonts w:ascii="Times New Roman" w:hAnsi="Times New Roman"/>
          <w:sz w:val="24"/>
          <w:szCs w:val="24"/>
        </w:rPr>
        <w:t>ем</w:t>
      </w:r>
      <w:r w:rsidRPr="0070511C">
        <w:rPr>
          <w:rFonts w:ascii="Times New Roman" w:hAnsi="Times New Roman"/>
          <w:sz w:val="24"/>
          <w:szCs w:val="24"/>
        </w:rPr>
        <w:t xml:space="preserve"> его согласия с условиями конкурса, указанными в данном Положении.</w:t>
      </w:r>
    </w:p>
    <w:p w:rsidR="007A179B" w:rsidRPr="0070511C" w:rsidRDefault="007A179B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Автор дает согласие:</w:t>
      </w:r>
    </w:p>
    <w:p w:rsidR="007A179B" w:rsidRPr="0070511C" w:rsidRDefault="007A179B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на обработку своих персональных данных;</w:t>
      </w:r>
    </w:p>
    <w:p w:rsidR="007A179B" w:rsidRPr="0070511C" w:rsidRDefault="007A179B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на публикацию своего Проекта или части его в электронных и печатных версиях СМИ;</w:t>
      </w:r>
    </w:p>
    <w:p w:rsidR="007A179B" w:rsidRPr="0070511C" w:rsidRDefault="007A179B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на использование своего Проекта для подготовки внутренних отчетов Организатора;</w:t>
      </w:r>
    </w:p>
    <w:p w:rsidR="007A179B" w:rsidRPr="0070511C" w:rsidRDefault="007A179B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Участник (участники) гарантируют, что является автором (авторами) данного Проекта. </w:t>
      </w:r>
    </w:p>
    <w:p w:rsidR="002105DC" w:rsidRPr="0070511C" w:rsidRDefault="007A179B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9</w:t>
      </w:r>
      <w:r w:rsidR="002105DC" w:rsidRPr="0070511C">
        <w:rPr>
          <w:rFonts w:ascii="Times New Roman" w:hAnsi="Times New Roman"/>
          <w:sz w:val="24"/>
          <w:szCs w:val="24"/>
        </w:rPr>
        <w:t xml:space="preserve">. </w:t>
      </w:r>
      <w:r w:rsidR="007D7825" w:rsidRPr="0070511C">
        <w:rPr>
          <w:rFonts w:ascii="Times New Roman" w:hAnsi="Times New Roman"/>
          <w:sz w:val="24"/>
          <w:szCs w:val="24"/>
        </w:rPr>
        <w:t>Требования к оформлению научных работ</w:t>
      </w:r>
      <w:r w:rsidR="0090412B" w:rsidRPr="0070511C">
        <w:rPr>
          <w:rFonts w:ascii="Times New Roman" w:hAnsi="Times New Roman"/>
          <w:sz w:val="24"/>
          <w:szCs w:val="24"/>
        </w:rPr>
        <w:t>.</w:t>
      </w:r>
    </w:p>
    <w:p w:rsidR="00550A81" w:rsidRPr="0070511C" w:rsidRDefault="00550A8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Структура работы:</w:t>
      </w:r>
    </w:p>
    <w:p w:rsidR="00550A81" w:rsidRPr="0070511C" w:rsidRDefault="00550A81" w:rsidP="00550A81">
      <w:pPr>
        <w:pStyle w:val="ac"/>
        <w:tabs>
          <w:tab w:val="left" w:pos="1317"/>
        </w:tabs>
        <w:ind w:left="0" w:firstLine="709"/>
        <w:rPr>
          <w:sz w:val="24"/>
          <w:szCs w:val="24"/>
        </w:rPr>
      </w:pPr>
      <w:proofErr w:type="gramStart"/>
      <w:r w:rsidRPr="0070511C">
        <w:rPr>
          <w:sz w:val="24"/>
          <w:szCs w:val="24"/>
        </w:rPr>
        <w:t>Титульный лист (название образовательной организации, тема научной работы, ФИО руководителя научной работы (при наличии), ФИО обучающегося, курс, город, год).</w:t>
      </w:r>
      <w:proofErr w:type="gramEnd"/>
    </w:p>
    <w:p w:rsidR="00550A81" w:rsidRPr="0070511C" w:rsidRDefault="00550A81" w:rsidP="00550A81">
      <w:pPr>
        <w:pStyle w:val="ac"/>
        <w:tabs>
          <w:tab w:val="left" w:pos="1349"/>
        </w:tabs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>Оглавление (план работы, в котором перечисляются все главы и параграфы работы, введение и заключение, список использованных источников и литературы, приложения).</w:t>
      </w:r>
    </w:p>
    <w:p w:rsidR="00550A81" w:rsidRPr="0070511C" w:rsidRDefault="00550A81" w:rsidP="00550A81">
      <w:pPr>
        <w:pStyle w:val="ac"/>
        <w:tabs>
          <w:tab w:val="left" w:pos="1291"/>
        </w:tabs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>Введение (актуальность исследуемой проблематики, цель и задачи работы, методы исследования).</w:t>
      </w:r>
    </w:p>
    <w:p w:rsidR="00550A81" w:rsidRPr="0070511C" w:rsidRDefault="00550A81" w:rsidP="00550A81">
      <w:pPr>
        <w:pStyle w:val="ac"/>
        <w:tabs>
          <w:tab w:val="left" w:pos="1423"/>
        </w:tabs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>Основная часть (полное и систематизированное изложение вопроса, которому посвящена работа; делится на главы и параграфы; каждую главу рекомендуется  заканчивать выводами, позволяющими выстроить логику рассуждений и перейти к следующей главе).</w:t>
      </w:r>
    </w:p>
    <w:p w:rsidR="00550A81" w:rsidRPr="0070511C" w:rsidRDefault="00550A81" w:rsidP="00550A81">
      <w:pPr>
        <w:pStyle w:val="ac"/>
        <w:tabs>
          <w:tab w:val="left" w:pos="1320"/>
        </w:tabs>
        <w:ind w:left="0" w:firstLine="709"/>
        <w:rPr>
          <w:sz w:val="24"/>
          <w:szCs w:val="24"/>
        </w:rPr>
      </w:pPr>
      <w:proofErr w:type="gramStart"/>
      <w:r w:rsidRPr="0070511C">
        <w:rPr>
          <w:sz w:val="24"/>
          <w:szCs w:val="24"/>
        </w:rPr>
        <w:t>Заключение (формулируются общие выводы, обосновываются полученные результаты и их связь с общей целью и конкретными задачами, поставленными во введении.</w:t>
      </w:r>
      <w:proofErr w:type="gramEnd"/>
      <w:r w:rsidRPr="0070511C">
        <w:rPr>
          <w:sz w:val="24"/>
          <w:szCs w:val="24"/>
        </w:rPr>
        <w:t xml:space="preserve"> </w:t>
      </w:r>
      <w:proofErr w:type="gramStart"/>
      <w:r w:rsidRPr="0070511C">
        <w:rPr>
          <w:sz w:val="24"/>
          <w:szCs w:val="24"/>
        </w:rPr>
        <w:t xml:space="preserve">Заключение не должно быть кратким изложением предыдущих глав или содержать фрагменты текста работы). </w:t>
      </w:r>
      <w:proofErr w:type="gramEnd"/>
    </w:p>
    <w:p w:rsidR="00550A81" w:rsidRPr="0070511C" w:rsidRDefault="00550A81" w:rsidP="00550A81">
      <w:pPr>
        <w:pStyle w:val="ac"/>
        <w:tabs>
          <w:tab w:val="left" w:pos="1330"/>
        </w:tabs>
        <w:ind w:left="0" w:firstLine="709"/>
        <w:rPr>
          <w:i/>
          <w:sz w:val="24"/>
          <w:szCs w:val="24"/>
        </w:rPr>
      </w:pPr>
      <w:r w:rsidRPr="0070511C">
        <w:rPr>
          <w:sz w:val="24"/>
          <w:szCs w:val="24"/>
        </w:rPr>
        <w:t xml:space="preserve">Список использованных источников и литературы (перечень научных трудов, статей, монографий, диссертаций, учебников и учебных пособий, электронных ресурсов и т.д., использованных в процессе подготовки работы). Список составляется в соответствии с требованиями ГОСТ 7.80-2000, ГОСТ </w:t>
      </w:r>
      <w:proofErr w:type="gramStart"/>
      <w:r w:rsidRPr="0070511C">
        <w:rPr>
          <w:sz w:val="24"/>
          <w:szCs w:val="24"/>
        </w:rPr>
        <w:t>Р</w:t>
      </w:r>
      <w:proofErr w:type="gramEnd"/>
      <w:r w:rsidRPr="0070511C">
        <w:rPr>
          <w:sz w:val="24"/>
          <w:szCs w:val="24"/>
        </w:rPr>
        <w:t xml:space="preserve"> 7.0.5-2008. При описании литературы указываются фамилия автора и его инициалы, заглавие, место издания, издательство, год издания, количество страниц. При описании электронных ресурсов -  название ресурса, адрес,  ссылка на ресурс, дата обращения. </w:t>
      </w:r>
    </w:p>
    <w:p w:rsidR="00550A81" w:rsidRPr="0070511C" w:rsidRDefault="00550A81" w:rsidP="00550A81">
      <w:pPr>
        <w:pStyle w:val="ac"/>
        <w:tabs>
          <w:tab w:val="left" w:pos="2280"/>
        </w:tabs>
        <w:ind w:left="0" w:firstLine="709"/>
        <w:rPr>
          <w:i/>
          <w:sz w:val="24"/>
          <w:szCs w:val="24"/>
        </w:rPr>
      </w:pPr>
      <w:r w:rsidRPr="0070511C">
        <w:rPr>
          <w:i/>
          <w:sz w:val="24"/>
          <w:szCs w:val="24"/>
        </w:rPr>
        <w:t xml:space="preserve">Пример: </w:t>
      </w:r>
    </w:p>
    <w:p w:rsidR="00550A81" w:rsidRPr="0070511C" w:rsidRDefault="00550A81" w:rsidP="00550A81">
      <w:pPr>
        <w:pStyle w:val="ac"/>
        <w:tabs>
          <w:tab w:val="left" w:pos="1718"/>
        </w:tabs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>Володина Л.М. Проблемы уголовного процесса: закон, теория, практика. Монография. М.: Издательская группа «Юрист». 2006. 352с.</w:t>
      </w:r>
    </w:p>
    <w:p w:rsidR="00550A81" w:rsidRPr="0070511C" w:rsidRDefault="00550A81" w:rsidP="00550A81">
      <w:pPr>
        <w:pStyle w:val="ac"/>
        <w:tabs>
          <w:tab w:val="left" w:pos="1718"/>
        </w:tabs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 xml:space="preserve">Основные статистические показатели судов общей юрисдикции за 2016 год [Электронный ресурс] // Судебный департамент при Верховном Суде Российской Федерации: сайт. URL: </w:t>
      </w:r>
      <w:hyperlink r:id="rId9">
        <w:r w:rsidRPr="0070511C">
          <w:rPr>
            <w:sz w:val="24"/>
            <w:szCs w:val="24"/>
          </w:rPr>
          <w:t xml:space="preserve">http://www.cdep.ru </w:t>
        </w:r>
      </w:hyperlink>
      <w:r w:rsidRPr="0070511C">
        <w:rPr>
          <w:sz w:val="24"/>
          <w:szCs w:val="24"/>
        </w:rPr>
        <w:t>(дата обращения: 28.02.2019)</w:t>
      </w:r>
    </w:p>
    <w:p w:rsidR="00550A81" w:rsidRPr="0070511C" w:rsidRDefault="00550A81" w:rsidP="00550A81">
      <w:pPr>
        <w:pStyle w:val="ac"/>
        <w:tabs>
          <w:tab w:val="left" w:pos="1330"/>
        </w:tabs>
        <w:ind w:left="0" w:firstLine="709"/>
        <w:rPr>
          <w:i/>
          <w:sz w:val="24"/>
          <w:szCs w:val="24"/>
        </w:rPr>
      </w:pPr>
      <w:proofErr w:type="gramStart"/>
      <w:r w:rsidRPr="0070511C">
        <w:rPr>
          <w:sz w:val="24"/>
          <w:szCs w:val="24"/>
        </w:rPr>
        <w:t xml:space="preserve">Приложения (справочные материалы, таблицы, схемы, нормативные документы, изображения, фото, графики, диаграммы и т.д.) </w:t>
      </w:r>
      <w:proofErr w:type="gramEnd"/>
    </w:p>
    <w:p w:rsidR="00550A81" w:rsidRPr="0070511C" w:rsidRDefault="00550A8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Оформление работы: Текст должен быть напечатан на одной стороне стандартного листа формата A4 (270 x 297 мм)   с соблюдением следующих характеристик:</w:t>
      </w:r>
    </w:p>
    <w:p w:rsidR="00550A81" w:rsidRPr="0070511C" w:rsidRDefault="00550A81" w:rsidP="00550A81">
      <w:pPr>
        <w:pStyle w:val="ac"/>
        <w:tabs>
          <w:tab w:val="left" w:pos="1718"/>
        </w:tabs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>Объем работы  (включая введение, заключение и список литературы) - от 10 до 30 страниц</w:t>
      </w:r>
    </w:p>
    <w:p w:rsidR="00550A81" w:rsidRPr="0070511C" w:rsidRDefault="00550A81" w:rsidP="00550A81">
      <w:pPr>
        <w:pStyle w:val="21"/>
        <w:ind w:left="0" w:firstLine="709"/>
        <w:jc w:val="both"/>
        <w:rPr>
          <w:b w:val="0"/>
          <w:sz w:val="24"/>
          <w:szCs w:val="24"/>
        </w:rPr>
      </w:pPr>
      <w:r w:rsidRPr="0070511C">
        <w:rPr>
          <w:b w:val="0"/>
          <w:sz w:val="24"/>
          <w:szCs w:val="24"/>
        </w:rPr>
        <w:t xml:space="preserve">шрифт </w:t>
      </w:r>
      <w:proofErr w:type="spellStart"/>
      <w:r w:rsidRPr="0070511C">
        <w:rPr>
          <w:b w:val="0"/>
          <w:sz w:val="24"/>
          <w:szCs w:val="24"/>
        </w:rPr>
        <w:t>Times</w:t>
      </w:r>
      <w:proofErr w:type="spellEnd"/>
      <w:r w:rsidRPr="0070511C">
        <w:rPr>
          <w:b w:val="0"/>
          <w:sz w:val="24"/>
          <w:szCs w:val="24"/>
        </w:rPr>
        <w:t xml:space="preserve"> </w:t>
      </w:r>
      <w:proofErr w:type="spellStart"/>
      <w:r w:rsidRPr="0070511C">
        <w:rPr>
          <w:b w:val="0"/>
          <w:sz w:val="24"/>
          <w:szCs w:val="24"/>
        </w:rPr>
        <w:t>New</w:t>
      </w:r>
      <w:proofErr w:type="spellEnd"/>
      <w:r w:rsidRPr="0070511C">
        <w:rPr>
          <w:b w:val="0"/>
          <w:sz w:val="24"/>
          <w:szCs w:val="24"/>
        </w:rPr>
        <w:t xml:space="preserve"> </w:t>
      </w:r>
      <w:proofErr w:type="spellStart"/>
      <w:r w:rsidRPr="0070511C">
        <w:rPr>
          <w:b w:val="0"/>
          <w:sz w:val="24"/>
          <w:szCs w:val="24"/>
        </w:rPr>
        <w:t>Roman</w:t>
      </w:r>
      <w:proofErr w:type="spellEnd"/>
      <w:r w:rsidRPr="0070511C">
        <w:rPr>
          <w:b w:val="0"/>
          <w:sz w:val="24"/>
          <w:szCs w:val="24"/>
        </w:rPr>
        <w:t>;</w:t>
      </w:r>
    </w:p>
    <w:p w:rsidR="00550A81" w:rsidRPr="0070511C" w:rsidRDefault="00550A81" w:rsidP="00550A81">
      <w:pPr>
        <w:pStyle w:val="ac"/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 xml:space="preserve">размер – 14 (в таблицах – 12, в сносках и ссылках -12); </w:t>
      </w:r>
    </w:p>
    <w:p w:rsidR="00550A81" w:rsidRPr="0070511C" w:rsidRDefault="00550A81" w:rsidP="00550A81">
      <w:pPr>
        <w:pStyle w:val="ac"/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>интервал – 1,5;</w:t>
      </w:r>
    </w:p>
    <w:p w:rsidR="00550A81" w:rsidRPr="0070511C" w:rsidRDefault="00550A81" w:rsidP="00550A81">
      <w:pPr>
        <w:pStyle w:val="ac"/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>абзацный отступ – 1,25 см;</w:t>
      </w:r>
    </w:p>
    <w:p w:rsidR="00550A81" w:rsidRPr="0070511C" w:rsidRDefault="00550A81" w:rsidP="00550A81">
      <w:pPr>
        <w:pStyle w:val="ac"/>
        <w:ind w:left="0" w:firstLine="709"/>
        <w:rPr>
          <w:sz w:val="24"/>
          <w:szCs w:val="24"/>
        </w:rPr>
      </w:pPr>
      <w:proofErr w:type="gramStart"/>
      <w:r w:rsidRPr="0070511C">
        <w:rPr>
          <w:sz w:val="24"/>
          <w:szCs w:val="24"/>
        </w:rPr>
        <w:t>верхнее</w:t>
      </w:r>
      <w:proofErr w:type="gramEnd"/>
      <w:r w:rsidRPr="0070511C">
        <w:rPr>
          <w:sz w:val="24"/>
          <w:szCs w:val="24"/>
        </w:rPr>
        <w:t xml:space="preserve"> и нижнее поля – 20 мм, левое – 30 мм, правое – 10 мм;</w:t>
      </w:r>
    </w:p>
    <w:p w:rsidR="00550A81" w:rsidRPr="0070511C" w:rsidRDefault="00550A81" w:rsidP="00550A81">
      <w:pPr>
        <w:pStyle w:val="ac"/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 xml:space="preserve">заголовки глав и оглавление печатаются шрифтом </w:t>
      </w:r>
      <w:proofErr w:type="spellStart"/>
      <w:r w:rsidRPr="0070511C">
        <w:rPr>
          <w:sz w:val="24"/>
          <w:szCs w:val="24"/>
        </w:rPr>
        <w:t>Times</w:t>
      </w:r>
      <w:proofErr w:type="spellEnd"/>
      <w:r w:rsidRPr="0070511C">
        <w:rPr>
          <w:sz w:val="24"/>
          <w:szCs w:val="24"/>
        </w:rPr>
        <w:t xml:space="preserve"> </w:t>
      </w:r>
      <w:proofErr w:type="spellStart"/>
      <w:r w:rsidRPr="0070511C">
        <w:rPr>
          <w:sz w:val="24"/>
          <w:szCs w:val="24"/>
        </w:rPr>
        <w:t>New</w:t>
      </w:r>
      <w:proofErr w:type="spellEnd"/>
      <w:r w:rsidRPr="0070511C">
        <w:rPr>
          <w:sz w:val="24"/>
          <w:szCs w:val="24"/>
        </w:rPr>
        <w:t xml:space="preserve"> </w:t>
      </w:r>
      <w:proofErr w:type="spellStart"/>
      <w:r w:rsidRPr="0070511C">
        <w:rPr>
          <w:sz w:val="24"/>
          <w:szCs w:val="24"/>
        </w:rPr>
        <w:t>Roman</w:t>
      </w:r>
      <w:proofErr w:type="spellEnd"/>
      <w:r w:rsidRPr="0070511C">
        <w:rPr>
          <w:sz w:val="24"/>
          <w:szCs w:val="24"/>
        </w:rPr>
        <w:t>, размер - 16.</w:t>
      </w:r>
    </w:p>
    <w:p w:rsidR="00550A81" w:rsidRPr="0070511C" w:rsidRDefault="00550A81" w:rsidP="00550A81">
      <w:pPr>
        <w:pStyle w:val="ac"/>
        <w:ind w:left="0" w:firstLine="709"/>
        <w:rPr>
          <w:sz w:val="24"/>
          <w:szCs w:val="24"/>
        </w:rPr>
      </w:pPr>
      <w:r w:rsidRPr="0070511C">
        <w:rPr>
          <w:sz w:val="24"/>
          <w:szCs w:val="24"/>
        </w:rPr>
        <w:t xml:space="preserve">при использовании заимствованного текста необходимо делать ссылки в установленном порядке, заимствования без ссылок на источник не допускаются. </w:t>
      </w:r>
    </w:p>
    <w:p w:rsidR="00EE7E2E" w:rsidRPr="0070511C" w:rsidRDefault="00EE7E2E" w:rsidP="00EE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Количество работ, представленных на Конкурс от одного участника – не более 3.</w:t>
      </w:r>
    </w:p>
    <w:p w:rsidR="00550A81" w:rsidRPr="0070511C" w:rsidRDefault="00550A8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10. Критерии оценки научной работы</w:t>
      </w:r>
    </w:p>
    <w:p w:rsidR="00550A81" w:rsidRPr="0070511C" w:rsidRDefault="00550A8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10.1. Каждый член конкурсной комиссии оценивает научную работу по критериям, представленным ниже, по шкале от 1 до 10 баллов:</w:t>
      </w:r>
    </w:p>
    <w:p w:rsidR="00550A81" w:rsidRPr="0070511C" w:rsidRDefault="00550A81" w:rsidP="00550A8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соответствие содержания заявленной теме и степень ее раскрытия;</w:t>
      </w:r>
    </w:p>
    <w:p w:rsidR="00550A81" w:rsidRPr="0070511C" w:rsidRDefault="00550A81" w:rsidP="00550A8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анализ и использование литературы, иных источников по теме исследования;</w:t>
      </w:r>
    </w:p>
    <w:p w:rsidR="00550A81" w:rsidRPr="0070511C" w:rsidRDefault="00550A81" w:rsidP="00550A81">
      <w:pPr>
        <w:pStyle w:val="aa"/>
        <w:ind w:left="709"/>
        <w:jc w:val="both"/>
        <w:rPr>
          <w:sz w:val="24"/>
          <w:szCs w:val="24"/>
        </w:rPr>
      </w:pPr>
      <w:r w:rsidRPr="0070511C">
        <w:rPr>
          <w:sz w:val="24"/>
          <w:szCs w:val="24"/>
        </w:rPr>
        <w:t>научная новизна исследования (оригинальность постановки исследовательского вопроса, выбора методов исследования или полученного результата);</w:t>
      </w:r>
    </w:p>
    <w:p w:rsidR="00550A81" w:rsidRPr="0070511C" w:rsidRDefault="00550A81" w:rsidP="00550A81">
      <w:pPr>
        <w:pStyle w:val="aa"/>
        <w:ind w:left="709"/>
        <w:jc w:val="both"/>
        <w:rPr>
          <w:sz w:val="24"/>
          <w:szCs w:val="24"/>
        </w:rPr>
      </w:pPr>
      <w:r w:rsidRPr="0070511C">
        <w:rPr>
          <w:sz w:val="24"/>
          <w:szCs w:val="24"/>
        </w:rPr>
        <w:t>наличие собственных обоснованных суждений автора;</w:t>
      </w:r>
    </w:p>
    <w:p w:rsidR="00550A81" w:rsidRPr="0070511C" w:rsidRDefault="00550A81" w:rsidP="00550A81">
      <w:pPr>
        <w:pStyle w:val="aa"/>
        <w:ind w:left="709"/>
        <w:jc w:val="both"/>
        <w:rPr>
          <w:sz w:val="24"/>
          <w:szCs w:val="24"/>
        </w:rPr>
      </w:pPr>
      <w:r w:rsidRPr="0070511C">
        <w:rPr>
          <w:sz w:val="24"/>
          <w:szCs w:val="24"/>
        </w:rPr>
        <w:t>логичность изложения содержания работы;</w:t>
      </w:r>
    </w:p>
    <w:p w:rsidR="00550A81" w:rsidRPr="0070511C" w:rsidRDefault="00550A81" w:rsidP="00550A81">
      <w:pPr>
        <w:pStyle w:val="aa"/>
        <w:ind w:left="709"/>
        <w:jc w:val="both"/>
        <w:rPr>
          <w:sz w:val="24"/>
          <w:szCs w:val="24"/>
        </w:rPr>
      </w:pPr>
      <w:r w:rsidRPr="0070511C">
        <w:rPr>
          <w:sz w:val="24"/>
          <w:szCs w:val="24"/>
        </w:rPr>
        <w:t>аргументированность выводов и предложений;</w:t>
      </w:r>
    </w:p>
    <w:p w:rsidR="00550A81" w:rsidRPr="0070511C" w:rsidRDefault="00550A81" w:rsidP="00550A8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научно-практическая значимость исследования, возможность практического использования результатов работы. </w:t>
      </w:r>
    </w:p>
    <w:p w:rsidR="00D47A16" w:rsidRPr="0070511C" w:rsidRDefault="00D47A16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Каждый член конкурсной комиссии заполняет бланк (Приложение 2), в котором указывает оценку к каждому рисунку по каждому параметру.</w:t>
      </w:r>
    </w:p>
    <w:p w:rsidR="002F5E2E" w:rsidRPr="0070511C" w:rsidRDefault="007A179B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</w:t>
      </w:r>
      <w:r w:rsidR="00D47A16" w:rsidRPr="0070511C">
        <w:rPr>
          <w:rFonts w:ascii="Times New Roman" w:hAnsi="Times New Roman"/>
          <w:sz w:val="24"/>
          <w:szCs w:val="24"/>
        </w:rPr>
        <w:t>1</w:t>
      </w:r>
      <w:r w:rsidR="00C62C0E" w:rsidRPr="0070511C">
        <w:rPr>
          <w:rFonts w:ascii="Times New Roman" w:hAnsi="Times New Roman"/>
          <w:sz w:val="24"/>
          <w:szCs w:val="24"/>
        </w:rPr>
        <w:t>.</w:t>
      </w:r>
      <w:r w:rsidR="00615066" w:rsidRPr="0070511C">
        <w:rPr>
          <w:rFonts w:ascii="Times New Roman" w:hAnsi="Times New Roman"/>
          <w:sz w:val="24"/>
          <w:szCs w:val="24"/>
        </w:rPr>
        <w:t xml:space="preserve"> Требования к рисункам</w:t>
      </w:r>
      <w:r w:rsidR="009B7EC7" w:rsidRPr="0070511C">
        <w:rPr>
          <w:rFonts w:ascii="Times New Roman" w:hAnsi="Times New Roman"/>
          <w:sz w:val="24"/>
          <w:szCs w:val="24"/>
        </w:rPr>
        <w:t>:</w:t>
      </w:r>
    </w:p>
    <w:p w:rsidR="00643A3A" w:rsidRPr="0070511C" w:rsidRDefault="00643A3A" w:rsidP="00643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Представленные на </w:t>
      </w:r>
      <w:r w:rsidR="00EE7E2E" w:rsidRPr="0070511C">
        <w:rPr>
          <w:rFonts w:ascii="Times New Roman" w:hAnsi="Times New Roman"/>
          <w:sz w:val="24"/>
          <w:szCs w:val="24"/>
        </w:rPr>
        <w:t>к</w:t>
      </w:r>
      <w:r w:rsidRPr="0070511C">
        <w:rPr>
          <w:rFonts w:ascii="Times New Roman" w:hAnsi="Times New Roman"/>
          <w:sz w:val="24"/>
          <w:szCs w:val="24"/>
        </w:rPr>
        <w:t>онкурс работы должны быть не меньше формата А</w:t>
      </w:r>
      <w:proofErr w:type="gramStart"/>
      <w:r w:rsidRPr="0070511C">
        <w:rPr>
          <w:rFonts w:ascii="Times New Roman" w:hAnsi="Times New Roman"/>
          <w:sz w:val="24"/>
          <w:szCs w:val="24"/>
        </w:rPr>
        <w:t>4</w:t>
      </w:r>
      <w:proofErr w:type="gramEnd"/>
      <w:r w:rsidRPr="0070511C">
        <w:rPr>
          <w:rFonts w:ascii="Times New Roman" w:hAnsi="Times New Roman"/>
          <w:sz w:val="24"/>
          <w:szCs w:val="24"/>
        </w:rPr>
        <w:t xml:space="preserve"> (210 х 297) и не более формата А2 (420 х 594) горизонтальной или вертикальной ориентации. </w:t>
      </w:r>
    </w:p>
    <w:p w:rsidR="00643A3A" w:rsidRPr="0070511C" w:rsidRDefault="00643A3A" w:rsidP="00643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Рисунки (рисунок) могут быть выполнены на любом материале – на художественной бумаге для рисования, для акварели, для пастели, на ватмане или картоне. </w:t>
      </w:r>
      <w:proofErr w:type="gramStart"/>
      <w:r w:rsidRPr="0070511C">
        <w:rPr>
          <w:rFonts w:ascii="Times New Roman" w:hAnsi="Times New Roman"/>
          <w:sz w:val="24"/>
          <w:szCs w:val="24"/>
        </w:rPr>
        <w:t xml:space="preserve">Работы, выполненные на тонкой офисной бумаге или тетрадных листках к участию </w:t>
      </w:r>
      <w:r w:rsidR="00EE7E2E" w:rsidRPr="0070511C">
        <w:rPr>
          <w:rFonts w:ascii="Times New Roman" w:hAnsi="Times New Roman"/>
          <w:sz w:val="24"/>
          <w:szCs w:val="24"/>
        </w:rPr>
        <w:t>не допускаются</w:t>
      </w:r>
      <w:proofErr w:type="gramEnd"/>
      <w:r w:rsidR="00EE7E2E" w:rsidRPr="007051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511C">
        <w:rPr>
          <w:rFonts w:ascii="Times New Roman" w:hAnsi="Times New Roman"/>
          <w:sz w:val="24"/>
          <w:szCs w:val="24"/>
        </w:rPr>
        <w:t xml:space="preserve">Техника исполнения работ </w:t>
      </w:r>
      <w:r w:rsidR="00EE7E2E" w:rsidRPr="0070511C">
        <w:rPr>
          <w:rFonts w:ascii="Times New Roman" w:hAnsi="Times New Roman"/>
          <w:sz w:val="24"/>
          <w:szCs w:val="24"/>
        </w:rPr>
        <w:t>определяется автором</w:t>
      </w:r>
      <w:r w:rsidRPr="0070511C">
        <w:rPr>
          <w:rFonts w:ascii="Times New Roman" w:hAnsi="Times New Roman"/>
          <w:sz w:val="24"/>
          <w:szCs w:val="24"/>
        </w:rPr>
        <w:t xml:space="preserve"> (масло, акварель, гуашь, тушь, цветные карандаши, пастель.) и должна напрямую влиять на выбор материала (бумаги) для рисования.</w:t>
      </w:r>
      <w:proofErr w:type="gramEnd"/>
      <w:r w:rsidRPr="007051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11C">
        <w:rPr>
          <w:rFonts w:ascii="Times New Roman" w:hAnsi="Times New Roman"/>
          <w:sz w:val="24"/>
          <w:szCs w:val="24"/>
        </w:rPr>
        <w:t>Работы</w:t>
      </w:r>
      <w:proofErr w:type="gramEnd"/>
      <w:r w:rsidRPr="0070511C">
        <w:rPr>
          <w:rFonts w:ascii="Times New Roman" w:hAnsi="Times New Roman"/>
          <w:sz w:val="24"/>
          <w:szCs w:val="24"/>
        </w:rPr>
        <w:t xml:space="preserve"> выполненные ручками, фломастерами, маркерами, простыми карандашами к участию не принимаются.</w:t>
      </w:r>
    </w:p>
    <w:p w:rsidR="00643A3A" w:rsidRPr="0070511C" w:rsidRDefault="00615066" w:rsidP="00643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Рисунок </w:t>
      </w:r>
      <w:r w:rsidR="00EE7E2E" w:rsidRPr="0070511C">
        <w:rPr>
          <w:rFonts w:ascii="Times New Roman" w:hAnsi="Times New Roman"/>
          <w:sz w:val="24"/>
          <w:szCs w:val="24"/>
        </w:rPr>
        <w:t xml:space="preserve">должен </w:t>
      </w:r>
      <w:r w:rsidRPr="0070511C">
        <w:rPr>
          <w:rFonts w:ascii="Times New Roman" w:hAnsi="Times New Roman"/>
          <w:sz w:val="24"/>
          <w:szCs w:val="24"/>
        </w:rPr>
        <w:t>соответствовать теме Проекта;</w:t>
      </w:r>
      <w:r w:rsidR="00643A3A" w:rsidRPr="0070511C">
        <w:rPr>
          <w:rFonts w:ascii="Times New Roman" w:hAnsi="Times New Roman"/>
          <w:sz w:val="24"/>
          <w:szCs w:val="24"/>
        </w:rPr>
        <w:t xml:space="preserve"> </w:t>
      </w:r>
      <w:r w:rsidR="00EE7E2E" w:rsidRPr="0070511C">
        <w:rPr>
          <w:rFonts w:ascii="Times New Roman" w:hAnsi="Times New Roman"/>
          <w:sz w:val="24"/>
          <w:szCs w:val="24"/>
        </w:rPr>
        <w:t>р</w:t>
      </w:r>
      <w:r w:rsidR="00643A3A" w:rsidRPr="0070511C">
        <w:rPr>
          <w:rFonts w:ascii="Times New Roman" w:hAnsi="Times New Roman"/>
          <w:sz w:val="24"/>
          <w:szCs w:val="24"/>
        </w:rPr>
        <w:t xml:space="preserve">исунки не должны быть скопированы. </w:t>
      </w:r>
    </w:p>
    <w:p w:rsidR="00643A3A" w:rsidRPr="0070511C" w:rsidRDefault="00643A3A" w:rsidP="00643A3A">
      <w:pPr>
        <w:tabs>
          <w:tab w:val="left" w:pos="27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511C">
        <w:rPr>
          <w:rFonts w:ascii="Times New Roman" w:hAnsi="Times New Roman"/>
          <w:bCs/>
          <w:sz w:val="24"/>
          <w:szCs w:val="24"/>
        </w:rPr>
        <w:t>Каждая работа должна</w:t>
      </w:r>
      <w:r w:rsidRPr="00705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511C">
        <w:rPr>
          <w:rFonts w:ascii="Times New Roman" w:hAnsi="Times New Roman"/>
          <w:bCs/>
          <w:sz w:val="24"/>
          <w:szCs w:val="24"/>
        </w:rPr>
        <w:t>сопровождаться обязательным текстом:</w:t>
      </w:r>
    </w:p>
    <w:p w:rsidR="008413CC" w:rsidRPr="0070511C" w:rsidRDefault="00643A3A" w:rsidP="00EE7E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511C">
        <w:rPr>
          <w:rFonts w:ascii="Times New Roman" w:hAnsi="Times New Roman"/>
          <w:bCs/>
          <w:sz w:val="24"/>
          <w:szCs w:val="24"/>
        </w:rPr>
        <w:t>название работы;</w:t>
      </w:r>
      <w:r w:rsidR="00EE7E2E" w:rsidRPr="0070511C">
        <w:rPr>
          <w:rFonts w:ascii="Times New Roman" w:hAnsi="Times New Roman"/>
          <w:bCs/>
          <w:sz w:val="24"/>
          <w:szCs w:val="24"/>
        </w:rPr>
        <w:t xml:space="preserve"> </w:t>
      </w:r>
      <w:r w:rsidRPr="0070511C">
        <w:rPr>
          <w:rFonts w:ascii="Times New Roman" w:hAnsi="Times New Roman"/>
          <w:bCs/>
          <w:sz w:val="24"/>
          <w:szCs w:val="24"/>
        </w:rPr>
        <w:t>техника;</w:t>
      </w:r>
      <w:r w:rsidR="00EE7E2E" w:rsidRPr="0070511C">
        <w:rPr>
          <w:rFonts w:ascii="Times New Roman" w:hAnsi="Times New Roman"/>
          <w:bCs/>
          <w:sz w:val="24"/>
          <w:szCs w:val="24"/>
        </w:rPr>
        <w:t xml:space="preserve"> </w:t>
      </w:r>
      <w:r w:rsidRPr="0070511C">
        <w:rPr>
          <w:rFonts w:ascii="Times New Roman" w:hAnsi="Times New Roman"/>
          <w:bCs/>
          <w:sz w:val="24"/>
          <w:szCs w:val="24"/>
        </w:rPr>
        <w:t>ФИО автора полностью;</w:t>
      </w:r>
      <w:r w:rsidR="00EE7E2E" w:rsidRPr="00705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511C">
        <w:rPr>
          <w:rFonts w:ascii="Times New Roman" w:hAnsi="Times New Roman"/>
          <w:bCs/>
          <w:sz w:val="24"/>
          <w:szCs w:val="24"/>
        </w:rPr>
        <w:t>курс обучения;</w:t>
      </w:r>
      <w:r w:rsidR="00EE7E2E" w:rsidRPr="007051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511C">
        <w:rPr>
          <w:rFonts w:ascii="Times New Roman" w:hAnsi="Times New Roman"/>
          <w:bCs/>
          <w:sz w:val="24"/>
          <w:szCs w:val="24"/>
        </w:rPr>
        <w:t>наименование образовательной организации</w:t>
      </w:r>
      <w:r w:rsidR="00EE7E2E" w:rsidRPr="0070511C">
        <w:rPr>
          <w:rFonts w:ascii="Times New Roman" w:hAnsi="Times New Roman"/>
          <w:bCs/>
          <w:sz w:val="24"/>
          <w:szCs w:val="24"/>
        </w:rPr>
        <w:t>.</w:t>
      </w:r>
    </w:p>
    <w:p w:rsidR="00C62C0E" w:rsidRPr="0070511C" w:rsidRDefault="008413CC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Не рассматриваются работы, выполненные в виде коллажей и аппликаций, а также работы, которые полностью или частично выполнены с применением программ графического моделирования и дизайна.</w:t>
      </w:r>
    </w:p>
    <w:p w:rsidR="00643A3A" w:rsidRPr="0070511C" w:rsidRDefault="00643A3A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Количество работ, представленных на Конкурс от одного участника – не более 3</w:t>
      </w:r>
      <w:r w:rsidR="00EE7E2E" w:rsidRPr="0070511C">
        <w:rPr>
          <w:rFonts w:ascii="Times New Roman" w:hAnsi="Times New Roman"/>
          <w:sz w:val="24"/>
          <w:szCs w:val="24"/>
        </w:rPr>
        <w:t>.</w:t>
      </w:r>
    </w:p>
    <w:p w:rsidR="008413CC" w:rsidRPr="0070511C" w:rsidRDefault="00604761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</w:t>
      </w:r>
      <w:r w:rsidR="00D47A16" w:rsidRPr="0070511C">
        <w:rPr>
          <w:rFonts w:ascii="Times New Roman" w:hAnsi="Times New Roman"/>
          <w:sz w:val="24"/>
          <w:szCs w:val="24"/>
        </w:rPr>
        <w:t>2</w:t>
      </w:r>
      <w:r w:rsidR="00C62C0E" w:rsidRPr="0070511C">
        <w:rPr>
          <w:rFonts w:ascii="Times New Roman" w:hAnsi="Times New Roman"/>
          <w:sz w:val="24"/>
          <w:szCs w:val="24"/>
        </w:rPr>
        <w:t>.</w:t>
      </w:r>
      <w:r w:rsidR="008413CC" w:rsidRPr="0070511C">
        <w:rPr>
          <w:rFonts w:ascii="Times New Roman" w:hAnsi="Times New Roman"/>
          <w:sz w:val="24"/>
          <w:szCs w:val="24"/>
        </w:rPr>
        <w:t xml:space="preserve"> Критерии оценки рисунка</w:t>
      </w:r>
      <w:r w:rsidR="009B7EC7" w:rsidRPr="0070511C">
        <w:rPr>
          <w:rFonts w:ascii="Times New Roman" w:hAnsi="Times New Roman"/>
          <w:sz w:val="24"/>
          <w:szCs w:val="24"/>
        </w:rPr>
        <w:t>:</w:t>
      </w:r>
    </w:p>
    <w:p w:rsidR="008413CC" w:rsidRPr="0070511C" w:rsidRDefault="00C62C0E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</w:t>
      </w:r>
      <w:r w:rsidR="00D47A16" w:rsidRPr="0070511C">
        <w:rPr>
          <w:rFonts w:ascii="Times New Roman" w:hAnsi="Times New Roman"/>
          <w:sz w:val="24"/>
          <w:szCs w:val="24"/>
        </w:rPr>
        <w:t>2</w:t>
      </w:r>
      <w:r w:rsidRPr="0070511C">
        <w:rPr>
          <w:rFonts w:ascii="Times New Roman" w:hAnsi="Times New Roman"/>
          <w:sz w:val="24"/>
          <w:szCs w:val="24"/>
        </w:rPr>
        <w:t>.</w:t>
      </w:r>
      <w:r w:rsidR="00F112DA" w:rsidRPr="0070511C">
        <w:rPr>
          <w:rFonts w:ascii="Times New Roman" w:hAnsi="Times New Roman"/>
          <w:sz w:val="24"/>
          <w:szCs w:val="24"/>
        </w:rPr>
        <w:t>1. Каждый член жюри оценивает каждую конкурсную работу по 5 (пяти) критериям, представленным ниже, по шкале от 1 до 10 баллов:</w:t>
      </w:r>
    </w:p>
    <w:p w:rsidR="00F112DA" w:rsidRPr="0070511C" w:rsidRDefault="00F112DA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содержание рисунка (оригинальное, неожиданное, фантастическое, непосредственное </w:t>
      </w:r>
      <w:r w:rsidR="00A6499C" w:rsidRPr="0070511C">
        <w:rPr>
          <w:rFonts w:ascii="Times New Roman" w:hAnsi="Times New Roman"/>
          <w:sz w:val="24"/>
          <w:szCs w:val="24"/>
        </w:rPr>
        <w:br/>
      </w:r>
      <w:r w:rsidRPr="0070511C">
        <w:rPr>
          <w:rFonts w:ascii="Times New Roman" w:hAnsi="Times New Roman"/>
          <w:sz w:val="24"/>
          <w:szCs w:val="24"/>
        </w:rPr>
        <w:t>и наивное, особая смысловая нагрузка);</w:t>
      </w:r>
    </w:p>
    <w:p w:rsidR="00F112DA" w:rsidRPr="0070511C" w:rsidRDefault="00F112DA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lastRenderedPageBreak/>
        <w:t>композиционное решение (хорошая заполняемость листа, ритмичность в изображении предметов, разнообразие размеров нарисованных предметов, зоркость, наблюдательность);</w:t>
      </w:r>
    </w:p>
    <w:p w:rsidR="00F112DA" w:rsidRPr="0070511C" w:rsidRDefault="00F112DA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мастерство изображения (умение иллюзорно изображать предметный мир);</w:t>
      </w:r>
    </w:p>
    <w:p w:rsidR="00F112DA" w:rsidRPr="0070511C" w:rsidRDefault="00F112DA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выразительность (наглядная передача какой-то идеи, эмоции);</w:t>
      </w:r>
    </w:p>
    <w:p w:rsidR="00F112DA" w:rsidRPr="0070511C" w:rsidRDefault="00F112DA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колорит (интересное, необычное и неожиданное цветовое решение; возможно темпераментное, эмоциональное, лаконичное обращение с цветом или, наоборот, богатство сближенных оттенков).</w:t>
      </w:r>
    </w:p>
    <w:p w:rsidR="008815C7" w:rsidRPr="0070511C" w:rsidRDefault="00F112DA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Каждый член </w:t>
      </w:r>
      <w:r w:rsidR="006A5B16" w:rsidRPr="0070511C">
        <w:rPr>
          <w:rFonts w:ascii="Times New Roman" w:hAnsi="Times New Roman"/>
          <w:sz w:val="24"/>
          <w:szCs w:val="24"/>
        </w:rPr>
        <w:t>конкурсной комиссии</w:t>
      </w:r>
      <w:r w:rsidRPr="0070511C">
        <w:rPr>
          <w:rFonts w:ascii="Times New Roman" w:hAnsi="Times New Roman"/>
          <w:sz w:val="24"/>
          <w:szCs w:val="24"/>
        </w:rPr>
        <w:t xml:space="preserve"> заполняет бланк (Приложение 1), в котором указывает оценку к каждому рисунку по каждому параметру.</w:t>
      </w:r>
    </w:p>
    <w:p w:rsidR="00324FF6" w:rsidRPr="0070511C" w:rsidRDefault="00324FF6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70511C">
        <w:rPr>
          <w:rFonts w:ascii="Times New Roman" w:hAnsi="Times New Roman"/>
          <w:sz w:val="24"/>
          <w:szCs w:val="24"/>
        </w:rPr>
        <w:t xml:space="preserve">Поэтические в номинации №1 модуля 4 по теме Проекта высылаются в Оргкомитет на аудио/видеоносителях. </w:t>
      </w:r>
      <w:proofErr w:type="gramEnd"/>
    </w:p>
    <w:p w:rsidR="00724968" w:rsidRPr="0070511C" w:rsidRDefault="00724968" w:rsidP="00550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511C">
        <w:rPr>
          <w:rFonts w:ascii="Times New Roman" w:hAnsi="Times New Roman"/>
          <w:sz w:val="24"/>
          <w:szCs w:val="24"/>
          <w:shd w:val="clear" w:color="auto" w:fill="FFFFFF"/>
        </w:rPr>
        <w:t xml:space="preserve">Объем стихотворения по одной номинации не должен превышать 100 строк, общий объем работ по всем номинациям не должен превышать 300-400 стихотворных строк. Форма заявки: файл в </w:t>
      </w:r>
      <w:proofErr w:type="spellStart"/>
      <w:r w:rsidRPr="0070511C">
        <w:rPr>
          <w:rFonts w:ascii="Times New Roman" w:hAnsi="Times New Roman"/>
          <w:sz w:val="24"/>
          <w:szCs w:val="24"/>
          <w:shd w:val="clear" w:color="auto" w:fill="FFFFFF"/>
        </w:rPr>
        <w:t>Word</w:t>
      </w:r>
      <w:proofErr w:type="spellEnd"/>
      <w:r w:rsidRPr="0070511C">
        <w:rPr>
          <w:rFonts w:ascii="Times New Roman" w:hAnsi="Times New Roman"/>
          <w:sz w:val="24"/>
          <w:szCs w:val="24"/>
          <w:shd w:val="clear" w:color="auto" w:fill="FFFFFF"/>
        </w:rPr>
        <w:t xml:space="preserve">, шрифт </w:t>
      </w:r>
      <w:proofErr w:type="spellStart"/>
      <w:r w:rsidRPr="0070511C">
        <w:rPr>
          <w:rFonts w:ascii="Times New Roman" w:hAnsi="Times New Roman"/>
          <w:sz w:val="24"/>
          <w:szCs w:val="24"/>
          <w:shd w:val="clear" w:color="auto" w:fill="FFFFFF"/>
        </w:rPr>
        <w:t>Tims</w:t>
      </w:r>
      <w:proofErr w:type="spellEnd"/>
      <w:r w:rsidRPr="00705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11C">
        <w:rPr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7051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511C">
        <w:rPr>
          <w:rFonts w:ascii="Times New Roman" w:hAnsi="Times New Roman"/>
          <w:sz w:val="24"/>
          <w:szCs w:val="24"/>
          <w:shd w:val="clear" w:color="auto" w:fill="FFFFFF"/>
        </w:rPr>
        <w:t>Roman</w:t>
      </w:r>
      <w:proofErr w:type="spellEnd"/>
      <w:r w:rsidRPr="0070511C">
        <w:rPr>
          <w:rFonts w:ascii="Times New Roman" w:hAnsi="Times New Roman"/>
          <w:sz w:val="24"/>
          <w:szCs w:val="24"/>
          <w:shd w:val="clear" w:color="auto" w:fill="FFFFFF"/>
        </w:rPr>
        <w:t xml:space="preserve">, 14 кегль, через одинарный интервал. </w:t>
      </w:r>
      <w:r w:rsidR="001E1859" w:rsidRPr="0070511C">
        <w:rPr>
          <w:rFonts w:ascii="Times New Roman" w:hAnsi="Times New Roman"/>
          <w:sz w:val="24"/>
          <w:szCs w:val="24"/>
          <w:shd w:val="clear" w:color="auto" w:fill="FFFFFF"/>
        </w:rPr>
        <w:t>Автор оформляет</w:t>
      </w:r>
      <w:r w:rsidRPr="0070511C">
        <w:rPr>
          <w:rFonts w:ascii="Times New Roman" w:hAnsi="Times New Roman"/>
          <w:sz w:val="24"/>
          <w:szCs w:val="24"/>
          <w:shd w:val="clear" w:color="auto" w:fill="FFFFFF"/>
        </w:rPr>
        <w:t xml:space="preserve"> резюме, то есть сведения об авторе: имя, фамилия, возраст, </w:t>
      </w:r>
      <w:r w:rsidR="001E1859" w:rsidRPr="0070511C">
        <w:rPr>
          <w:rFonts w:ascii="Times New Roman" w:hAnsi="Times New Roman"/>
          <w:sz w:val="24"/>
          <w:szCs w:val="24"/>
          <w:shd w:val="clear" w:color="auto" w:fill="FFFFFF"/>
        </w:rPr>
        <w:t>курс, наименование образовательной организации</w:t>
      </w:r>
      <w:r w:rsidRPr="0070511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E1859" w:rsidRPr="0070511C">
        <w:rPr>
          <w:rFonts w:ascii="Times New Roman" w:hAnsi="Times New Roman"/>
          <w:sz w:val="24"/>
          <w:szCs w:val="24"/>
          <w:shd w:val="clear" w:color="auto" w:fill="FFFFFF"/>
        </w:rPr>
        <w:t xml:space="preserve">указание номинации, </w:t>
      </w:r>
      <w:r w:rsidRPr="0070511C">
        <w:rPr>
          <w:rFonts w:ascii="Times New Roman" w:hAnsi="Times New Roman"/>
          <w:sz w:val="24"/>
          <w:szCs w:val="24"/>
          <w:shd w:val="clear" w:color="auto" w:fill="FFFFFF"/>
        </w:rPr>
        <w:t>телефон для связи.</w:t>
      </w:r>
    </w:p>
    <w:p w:rsidR="00317D5D" w:rsidRPr="0070511C" w:rsidRDefault="00317D5D" w:rsidP="00317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Количество работ, представленных на Конкурс от одного участника – не более 3.</w:t>
      </w:r>
    </w:p>
    <w:p w:rsidR="001E1859" w:rsidRPr="0070511C" w:rsidRDefault="001E1859" w:rsidP="001E1859">
      <w:pPr>
        <w:pStyle w:val="ad"/>
        <w:shd w:val="clear" w:color="auto" w:fill="FFFFFF"/>
        <w:spacing w:before="0" w:beforeAutospacing="0" w:after="0" w:afterAutospacing="0"/>
        <w:ind w:firstLine="709"/>
      </w:pPr>
      <w:r w:rsidRPr="0070511C">
        <w:t xml:space="preserve">13. 1 </w:t>
      </w:r>
      <w:r w:rsidRPr="0070511C">
        <w:rPr>
          <w:rStyle w:val="ae"/>
          <w:b w:val="0"/>
        </w:rPr>
        <w:t>Критерии оценки литературных произведений</w:t>
      </w:r>
      <w:r w:rsidRPr="0070511C">
        <w:t>:</w:t>
      </w:r>
    </w:p>
    <w:p w:rsidR="001E1859" w:rsidRPr="0070511C" w:rsidRDefault="001E1859" w:rsidP="001E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Каждый член жюри оценивает каждую конкурсную работу по критериям, представленным ниже, по шкале от 1 до 10 баллов:</w:t>
      </w:r>
    </w:p>
    <w:p w:rsidR="00317D5D" w:rsidRPr="0070511C" w:rsidRDefault="00317D5D" w:rsidP="00317D5D">
      <w:pPr>
        <w:pStyle w:val="ad"/>
        <w:shd w:val="clear" w:color="auto" w:fill="FFFFFF"/>
        <w:spacing w:before="0" w:beforeAutospacing="0" w:after="0" w:afterAutospacing="0"/>
        <w:ind w:firstLine="709"/>
      </w:pPr>
      <w:r w:rsidRPr="0070511C">
        <w:t>Соответствие тематики выбранной участником номинации.</w:t>
      </w:r>
    </w:p>
    <w:p w:rsidR="00317D5D" w:rsidRPr="0070511C" w:rsidRDefault="001E1859" w:rsidP="00317D5D">
      <w:pPr>
        <w:spacing w:after="0" w:line="240" w:lineRule="auto"/>
        <w:ind w:firstLine="709"/>
        <w:jc w:val="both"/>
        <w:rPr>
          <w:bCs/>
        </w:rPr>
      </w:pPr>
      <w:r w:rsidRPr="0070511C">
        <w:rPr>
          <w:rStyle w:val="2"/>
          <w:rFonts w:eastAsia="Calibri"/>
          <w:color w:val="auto"/>
          <w:sz w:val="24"/>
          <w:szCs w:val="24"/>
        </w:rPr>
        <w:t>Связность,</w:t>
      </w:r>
      <w:r w:rsidRPr="0070511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70511C">
        <w:rPr>
          <w:rStyle w:val="2"/>
          <w:rFonts w:eastAsia="Calibri"/>
          <w:color w:val="auto"/>
          <w:sz w:val="24"/>
          <w:szCs w:val="24"/>
        </w:rPr>
        <w:t>логичность, композиционная</w:t>
      </w:r>
      <w:r w:rsidRPr="0070511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70511C">
        <w:rPr>
          <w:rStyle w:val="2"/>
          <w:rFonts w:eastAsia="Calibri"/>
          <w:color w:val="auto"/>
          <w:sz w:val="24"/>
          <w:szCs w:val="24"/>
        </w:rPr>
        <w:t>стройность</w:t>
      </w:r>
      <w:r w:rsidR="00317D5D" w:rsidRPr="0070511C">
        <w:rPr>
          <w:rStyle w:val="2"/>
          <w:rFonts w:eastAsia="Calibri"/>
          <w:color w:val="auto"/>
          <w:sz w:val="24"/>
          <w:szCs w:val="24"/>
        </w:rPr>
        <w:t xml:space="preserve">, </w:t>
      </w:r>
      <w:r w:rsidR="00317D5D" w:rsidRPr="0070511C">
        <w:rPr>
          <w:rFonts w:ascii="Times New Roman" w:eastAsia="Times New Roman" w:hAnsi="Times New Roman"/>
          <w:bCs/>
        </w:rPr>
        <w:t>стилевое единство, точность</w:t>
      </w:r>
      <w:r w:rsidRPr="0070511C">
        <w:rPr>
          <w:rStyle w:val="2"/>
          <w:rFonts w:eastAsia="Calibri"/>
          <w:color w:val="auto"/>
          <w:sz w:val="24"/>
          <w:szCs w:val="24"/>
        </w:rPr>
        <w:t xml:space="preserve"> </w:t>
      </w:r>
      <w:r w:rsidR="000073D3" w:rsidRPr="0070511C">
        <w:rPr>
          <w:rFonts w:ascii="Times New Roman" w:hAnsi="Times New Roman"/>
          <w:sz w:val="24"/>
          <w:szCs w:val="24"/>
        </w:rPr>
        <w:t>изложенной мысли (тема раскрыта</w:t>
      </w:r>
      <w:r w:rsidR="00317D5D" w:rsidRPr="0070511C">
        <w:rPr>
          <w:rFonts w:ascii="Times New Roman" w:hAnsi="Times New Roman"/>
          <w:sz w:val="24"/>
          <w:szCs w:val="24"/>
        </w:rPr>
        <w:t>, ясна</w:t>
      </w:r>
      <w:r w:rsidR="000073D3" w:rsidRPr="0070511C">
        <w:rPr>
          <w:rFonts w:ascii="Times New Roman" w:hAnsi="Times New Roman"/>
          <w:sz w:val="24"/>
          <w:szCs w:val="24"/>
        </w:rPr>
        <w:t xml:space="preserve"> и понятна)</w:t>
      </w:r>
      <w:r w:rsidR="00317D5D" w:rsidRPr="0070511C">
        <w:rPr>
          <w:rFonts w:ascii="Times New Roman" w:hAnsi="Times New Roman"/>
          <w:sz w:val="24"/>
          <w:szCs w:val="24"/>
        </w:rPr>
        <w:t>;</w:t>
      </w:r>
    </w:p>
    <w:p w:rsidR="000073D3" w:rsidRPr="0070511C" w:rsidRDefault="000073D3" w:rsidP="000073D3">
      <w:pPr>
        <w:pStyle w:val="ad"/>
        <w:shd w:val="clear" w:color="auto" w:fill="FFFFFF"/>
        <w:spacing w:before="0" w:beforeAutospacing="0" w:after="0" w:afterAutospacing="0"/>
        <w:ind w:firstLine="709"/>
      </w:pPr>
      <w:r w:rsidRPr="0070511C">
        <w:t>Использование различных языковых и изобразительно-выразительных средств.</w:t>
      </w:r>
    </w:p>
    <w:p w:rsidR="000073D3" w:rsidRPr="0070511C" w:rsidRDefault="000073D3" w:rsidP="000073D3">
      <w:pPr>
        <w:pStyle w:val="ad"/>
        <w:shd w:val="clear" w:color="auto" w:fill="FFFFFF"/>
        <w:spacing w:before="0" w:beforeAutospacing="0" w:after="0" w:afterAutospacing="0"/>
        <w:ind w:firstLine="709"/>
      </w:pPr>
      <w:r w:rsidRPr="0070511C">
        <w:t xml:space="preserve">Наличие </w:t>
      </w:r>
      <w:proofErr w:type="spellStart"/>
      <w:r w:rsidRPr="0070511C">
        <w:t>сюжетности</w:t>
      </w:r>
      <w:proofErr w:type="spellEnd"/>
      <w:r w:rsidRPr="0070511C">
        <w:t xml:space="preserve"> и чёткой композиции.</w:t>
      </w:r>
    </w:p>
    <w:p w:rsidR="000073D3" w:rsidRPr="0070511C" w:rsidRDefault="000073D3" w:rsidP="000073D3">
      <w:pPr>
        <w:pStyle w:val="ad"/>
        <w:shd w:val="clear" w:color="auto" w:fill="FFFFFF"/>
        <w:spacing w:before="0" w:beforeAutospacing="0" w:after="0" w:afterAutospacing="0"/>
        <w:ind w:firstLine="709"/>
      </w:pPr>
      <w:r w:rsidRPr="0070511C">
        <w:t>Высокое авторское мастерство и оригинальность произведения</w:t>
      </w:r>
      <w:r w:rsidR="001E1859" w:rsidRPr="0070511C">
        <w:t>.</w:t>
      </w:r>
    </w:p>
    <w:p w:rsidR="006928A7" w:rsidRPr="0070511C" w:rsidRDefault="000073D3" w:rsidP="001E1859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0511C">
        <w:t xml:space="preserve">Самостоятельность </w:t>
      </w:r>
      <w:r w:rsidR="001E1859" w:rsidRPr="0070511C">
        <w:t>написания литературного произведения (</w:t>
      </w:r>
      <w:r w:rsidR="006928A7" w:rsidRPr="0070511C">
        <w:t xml:space="preserve">Не допускается списывание </w:t>
      </w:r>
      <w:r w:rsidR="001E1859" w:rsidRPr="0070511C">
        <w:t xml:space="preserve">литературного произведения </w:t>
      </w:r>
      <w:r w:rsidR="006928A7" w:rsidRPr="0070511C">
        <w:t>(фрагментов) из какого-либо источника или воспроизведения по памяти чужого текста (работа другого участника, текст, опубликованный в бумажном и/или электронном виде и др.)</w:t>
      </w:r>
      <w:r w:rsidR="001E1859" w:rsidRPr="0070511C">
        <w:t>;</w:t>
      </w:r>
    </w:p>
    <w:p w:rsidR="001E1859" w:rsidRPr="0070511C" w:rsidRDefault="001E1859" w:rsidP="001E185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0511C">
        <w:rPr>
          <w:bCs/>
        </w:rPr>
        <w:t>Грамматическая,  орфографическая, пунктуационная правильность речи;</w:t>
      </w:r>
    </w:p>
    <w:p w:rsidR="00317D5D" w:rsidRPr="0070511C" w:rsidRDefault="00317D5D" w:rsidP="00317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14. Музыкальные произведения в номинации №1 модуля 4 по теме Проекта высылаются в Оргкомитет на аудио/</w:t>
      </w:r>
      <w:proofErr w:type="spellStart"/>
      <w:r w:rsidRPr="0070511C">
        <w:rPr>
          <w:rFonts w:ascii="Times New Roman" w:hAnsi="Times New Roman"/>
          <w:sz w:val="24"/>
          <w:szCs w:val="24"/>
        </w:rPr>
        <w:t>видеоносителях</w:t>
      </w:r>
      <w:proofErr w:type="spellEnd"/>
      <w:r w:rsidRPr="0070511C">
        <w:rPr>
          <w:rFonts w:ascii="Times New Roman" w:hAnsi="Times New Roman"/>
          <w:sz w:val="24"/>
          <w:szCs w:val="24"/>
        </w:rPr>
        <w:t xml:space="preserve">. </w:t>
      </w:r>
      <w:r w:rsidR="005D70FD" w:rsidRPr="0070511C">
        <w:rPr>
          <w:rFonts w:ascii="Times New Roman" w:hAnsi="Times New Roman"/>
          <w:sz w:val="24"/>
          <w:szCs w:val="24"/>
        </w:rPr>
        <w:t>Все произведения исполняются наизусть.</w:t>
      </w:r>
    </w:p>
    <w:p w:rsidR="005D70FD" w:rsidRPr="0070511C" w:rsidRDefault="005D70FD" w:rsidP="00317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Конкурсной комиссией рассматриваются музыкальные произведения:</w:t>
      </w:r>
    </w:p>
    <w:p w:rsidR="005D70FD" w:rsidRPr="0070511C" w:rsidRDefault="005D70FD" w:rsidP="00317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исполнение произведений по тематике Проекта (вокал, музыкальные формы);</w:t>
      </w:r>
    </w:p>
    <w:p w:rsidR="005D70FD" w:rsidRPr="0070511C" w:rsidRDefault="005D70FD" w:rsidP="00317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произведения собственного сочинения (авторские песни, музыкальные формы).</w:t>
      </w:r>
    </w:p>
    <w:p w:rsidR="005D70FD" w:rsidRPr="0070511C" w:rsidRDefault="005D70FD" w:rsidP="00FD1EF3">
      <w:pPr>
        <w:pStyle w:val="ad"/>
        <w:shd w:val="clear" w:color="auto" w:fill="FFFFFF"/>
        <w:spacing w:before="0" w:beforeAutospacing="0" w:after="0" w:afterAutospacing="0"/>
        <w:ind w:firstLine="709"/>
      </w:pPr>
      <w:r w:rsidRPr="0070511C">
        <w:t xml:space="preserve">14. 1 </w:t>
      </w:r>
      <w:r w:rsidRPr="0070511C">
        <w:rPr>
          <w:rStyle w:val="ae"/>
          <w:b w:val="0"/>
        </w:rPr>
        <w:t>Критерии оценки авторских музыкальных произведений</w:t>
      </w:r>
      <w:r w:rsidRPr="0070511C">
        <w:t>:</w:t>
      </w:r>
    </w:p>
    <w:p w:rsidR="005D70FD" w:rsidRPr="0070511C" w:rsidRDefault="005D70FD" w:rsidP="00FD1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Каждый член жюри оценивает каждую конкурсную работу по критериям, представленным ниже, по шкале от 1 до 10 баллов:</w:t>
      </w:r>
    </w:p>
    <w:p w:rsidR="00F96449" w:rsidRPr="0070511C" w:rsidRDefault="00F96449" w:rsidP="00F96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Количество работ, представленных на Конкурс от одного участника – не более 3.</w:t>
      </w:r>
    </w:p>
    <w:p w:rsidR="00F96449" w:rsidRPr="0070511C" w:rsidRDefault="00F96449" w:rsidP="00FD1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0FD" w:rsidRPr="0070511C" w:rsidRDefault="005D70FD" w:rsidP="00FD1E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 xml:space="preserve">Основные критерии оценки: </w:t>
      </w:r>
    </w:p>
    <w:p w:rsidR="005D70FD" w:rsidRPr="0070511C" w:rsidRDefault="005D70FD" w:rsidP="00FD1E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уровень исполнительского мастерства, творческий потенциал, чувство жанровой особенности, соответствие тематики выбранной участником номинации</w:t>
      </w:r>
      <w:r w:rsidR="00F96449" w:rsidRPr="0070511C">
        <w:rPr>
          <w:rFonts w:ascii="Times New Roman" w:hAnsi="Times New Roman"/>
          <w:sz w:val="24"/>
          <w:szCs w:val="24"/>
        </w:rPr>
        <w:t>;</w:t>
      </w:r>
    </w:p>
    <w:p w:rsidR="003447B1" w:rsidRPr="0070511C" w:rsidRDefault="00FD1EF3" w:rsidP="00FD1E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высокое авторское мастерство и оригинальность произведения</w:t>
      </w:r>
      <w:r w:rsidR="003447B1" w:rsidRPr="0070511C">
        <w:rPr>
          <w:rFonts w:ascii="Times New Roman" w:hAnsi="Times New Roman"/>
          <w:sz w:val="24"/>
          <w:szCs w:val="24"/>
        </w:rPr>
        <w:t>;</w:t>
      </w:r>
    </w:p>
    <w:p w:rsidR="003447B1" w:rsidRPr="0070511C" w:rsidRDefault="003447B1" w:rsidP="003447B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0511C">
        <w:t xml:space="preserve">музыкальная </w:t>
      </w:r>
      <w:r w:rsidRPr="0070511C">
        <w:rPr>
          <w:bCs/>
        </w:rPr>
        <w:t>грамотность исполнения произведения.</w:t>
      </w:r>
    </w:p>
    <w:p w:rsidR="003447B1" w:rsidRPr="0070511C" w:rsidRDefault="003447B1" w:rsidP="00FD1E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1EF3" w:rsidRPr="0070511C" w:rsidRDefault="00FD1EF3" w:rsidP="00FD1E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Для авторских произведений.</w:t>
      </w:r>
    </w:p>
    <w:p w:rsidR="00FD1EF3" w:rsidRPr="0070511C" w:rsidRDefault="00FD1EF3" w:rsidP="00FD1E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уровень исполнительского мастерства, творческий потенциал, чувство жанровой особенности;</w:t>
      </w:r>
    </w:p>
    <w:p w:rsidR="00FD1EF3" w:rsidRPr="0070511C" w:rsidRDefault="00FD1EF3" w:rsidP="00FD1E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соответствие тематики выбранной участником номинации;</w:t>
      </w:r>
    </w:p>
    <w:p w:rsidR="005D70FD" w:rsidRPr="0070511C" w:rsidRDefault="00FD1EF3" w:rsidP="00FD1E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511C">
        <w:rPr>
          <w:rFonts w:ascii="Times New Roman" w:hAnsi="Times New Roman"/>
          <w:sz w:val="24"/>
          <w:szCs w:val="24"/>
        </w:rPr>
        <w:t>с</w:t>
      </w:r>
      <w:r w:rsidR="005D70FD" w:rsidRPr="0070511C">
        <w:rPr>
          <w:rFonts w:ascii="Times New Roman" w:hAnsi="Times New Roman"/>
          <w:sz w:val="24"/>
          <w:szCs w:val="24"/>
        </w:rPr>
        <w:t>амостоятельность написания музыкального  произведения</w:t>
      </w:r>
      <w:r w:rsidR="00F96449" w:rsidRPr="0070511C">
        <w:rPr>
          <w:rFonts w:ascii="Times New Roman" w:hAnsi="Times New Roman"/>
          <w:sz w:val="24"/>
          <w:szCs w:val="24"/>
        </w:rPr>
        <w:t>;</w:t>
      </w:r>
    </w:p>
    <w:p w:rsidR="005D70FD" w:rsidRPr="0070511C" w:rsidRDefault="005D70FD" w:rsidP="00FD1E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511C">
        <w:rPr>
          <w:rStyle w:val="2"/>
          <w:rFonts w:eastAsia="Calibri"/>
          <w:color w:val="auto"/>
          <w:sz w:val="24"/>
          <w:szCs w:val="24"/>
        </w:rPr>
        <w:lastRenderedPageBreak/>
        <w:t>композиционная</w:t>
      </w:r>
      <w:r w:rsidRPr="0070511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70511C">
        <w:rPr>
          <w:rStyle w:val="2"/>
          <w:rFonts w:eastAsia="Calibri"/>
          <w:color w:val="auto"/>
          <w:sz w:val="24"/>
          <w:szCs w:val="24"/>
        </w:rPr>
        <w:t xml:space="preserve">стройность, </w:t>
      </w:r>
      <w:r w:rsidRPr="0070511C">
        <w:rPr>
          <w:rFonts w:ascii="Times New Roman" w:eastAsia="Times New Roman" w:hAnsi="Times New Roman"/>
          <w:bCs/>
          <w:sz w:val="24"/>
          <w:szCs w:val="24"/>
        </w:rPr>
        <w:t>стилевое единство, точность</w:t>
      </w:r>
      <w:r w:rsidRPr="0070511C">
        <w:rPr>
          <w:rStyle w:val="2"/>
          <w:rFonts w:eastAsia="Calibri"/>
          <w:color w:val="auto"/>
          <w:sz w:val="24"/>
          <w:szCs w:val="24"/>
        </w:rPr>
        <w:t xml:space="preserve"> </w:t>
      </w:r>
      <w:r w:rsidRPr="0070511C">
        <w:rPr>
          <w:rFonts w:ascii="Times New Roman" w:hAnsi="Times New Roman"/>
          <w:sz w:val="24"/>
          <w:szCs w:val="24"/>
        </w:rPr>
        <w:t>изложенной мысли (тема раскрыта, ясна и понятна);</w:t>
      </w:r>
    </w:p>
    <w:p w:rsidR="005D70FD" w:rsidRPr="0070511C" w:rsidRDefault="00FD1EF3" w:rsidP="00FD1EF3">
      <w:pPr>
        <w:pStyle w:val="ad"/>
        <w:shd w:val="clear" w:color="auto" w:fill="FFFFFF"/>
        <w:spacing w:before="0" w:beforeAutospacing="0" w:after="0" w:afterAutospacing="0"/>
        <w:ind w:firstLine="709"/>
      </w:pPr>
      <w:r w:rsidRPr="0070511C">
        <w:t>и</w:t>
      </w:r>
      <w:r w:rsidR="005D70FD" w:rsidRPr="0070511C">
        <w:t xml:space="preserve">спользование различных </w:t>
      </w:r>
      <w:r w:rsidRPr="0070511C">
        <w:t>музыкально</w:t>
      </w:r>
      <w:r w:rsidR="005D70FD" w:rsidRPr="0070511C">
        <w:t>-выразительных средств</w:t>
      </w:r>
      <w:r w:rsidR="00F96449" w:rsidRPr="0070511C">
        <w:t>;</w:t>
      </w:r>
    </w:p>
    <w:p w:rsidR="005D70FD" w:rsidRPr="0070511C" w:rsidRDefault="00FD1EF3" w:rsidP="00FD1EF3">
      <w:pPr>
        <w:pStyle w:val="ad"/>
        <w:shd w:val="clear" w:color="auto" w:fill="FFFFFF"/>
        <w:spacing w:before="0" w:beforeAutospacing="0" w:after="0" w:afterAutospacing="0"/>
        <w:ind w:firstLine="709"/>
      </w:pPr>
      <w:r w:rsidRPr="0070511C">
        <w:t>в</w:t>
      </w:r>
      <w:r w:rsidR="005D70FD" w:rsidRPr="0070511C">
        <w:t>ысокое авторское мастерство и оригинальность произведения</w:t>
      </w:r>
      <w:r w:rsidR="00F96449" w:rsidRPr="0070511C">
        <w:t>;</w:t>
      </w:r>
    </w:p>
    <w:p w:rsidR="005D70FD" w:rsidRPr="0070511C" w:rsidRDefault="00FD1EF3" w:rsidP="00FD1EF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0511C">
        <w:t xml:space="preserve">музыкальная </w:t>
      </w:r>
      <w:r w:rsidRPr="0070511C">
        <w:rPr>
          <w:bCs/>
        </w:rPr>
        <w:t xml:space="preserve">грамотность </w:t>
      </w:r>
      <w:r w:rsidR="003447B1" w:rsidRPr="0070511C">
        <w:rPr>
          <w:bCs/>
        </w:rPr>
        <w:t>исполнения произведения.</w:t>
      </w:r>
    </w:p>
    <w:p w:rsidR="00724968" w:rsidRPr="0070511C" w:rsidRDefault="00724968" w:rsidP="006F0F94">
      <w:pPr>
        <w:spacing w:after="0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447B1" w:rsidRPr="0070511C" w:rsidRDefault="003447B1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Default="000634AA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0511C" w:rsidRDefault="0070511C" w:rsidP="006F0F94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0599" w:rsidRPr="0070511C" w:rsidRDefault="00C20599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634AA" w:rsidRPr="0070511C" w:rsidRDefault="000634AA" w:rsidP="005A482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0634AA" w:rsidRPr="0070511C" w:rsidSect="00A6499C">
      <w:headerReference w:type="default" r:id="rId10"/>
      <w:footerReference w:type="default" r:id="rId11"/>
      <w:pgSz w:w="11906" w:h="16838" w:code="9"/>
      <w:pgMar w:top="426" w:right="851" w:bottom="993" w:left="992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28" w:rsidRDefault="00A57B28" w:rsidP="001C5256">
      <w:pPr>
        <w:spacing w:after="0" w:line="240" w:lineRule="auto"/>
      </w:pPr>
      <w:r>
        <w:separator/>
      </w:r>
    </w:p>
  </w:endnote>
  <w:endnote w:type="continuationSeparator" w:id="0">
    <w:p w:rsidR="00A57B28" w:rsidRDefault="00A57B28" w:rsidP="001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56" w:rsidRDefault="001C5256">
    <w:pPr>
      <w:pStyle w:val="a8"/>
      <w:jc w:val="center"/>
    </w:pPr>
  </w:p>
  <w:p w:rsidR="001C5256" w:rsidRDefault="001C5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28" w:rsidRDefault="00A57B28" w:rsidP="001C5256">
      <w:pPr>
        <w:spacing w:after="0" w:line="240" w:lineRule="auto"/>
      </w:pPr>
      <w:r>
        <w:separator/>
      </w:r>
    </w:p>
  </w:footnote>
  <w:footnote w:type="continuationSeparator" w:id="0">
    <w:p w:rsidR="00A57B28" w:rsidRDefault="00A57B28" w:rsidP="001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9C" w:rsidRDefault="00FC43F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0759">
      <w:rPr>
        <w:noProof/>
      </w:rPr>
      <w:t>2</w:t>
    </w:r>
    <w:r>
      <w:rPr>
        <w:noProof/>
      </w:rPr>
      <w:fldChar w:fldCharType="end"/>
    </w:r>
  </w:p>
  <w:p w:rsidR="00A6499C" w:rsidRDefault="00A64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A5E"/>
    <w:multiLevelType w:val="hybridMultilevel"/>
    <w:tmpl w:val="D80E20E4"/>
    <w:lvl w:ilvl="0" w:tplc="569CFF88">
      <w:start w:val="14"/>
      <w:numFmt w:val="decimal"/>
      <w:lvlText w:val="%1."/>
      <w:lvlJc w:val="left"/>
      <w:pPr>
        <w:ind w:left="1010" w:hanging="56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CD0E0700">
      <w:start w:val="1"/>
      <w:numFmt w:val="decimal"/>
      <w:lvlText w:val="%2."/>
      <w:lvlJc w:val="left"/>
      <w:pPr>
        <w:ind w:left="155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C487C6C">
      <w:numFmt w:val="bullet"/>
      <w:lvlText w:val="•"/>
      <w:lvlJc w:val="left"/>
      <w:pPr>
        <w:ind w:left="2071" w:hanging="708"/>
      </w:pPr>
      <w:rPr>
        <w:rFonts w:hint="default"/>
      </w:rPr>
    </w:lvl>
    <w:lvl w:ilvl="3" w:tplc="ABBCFE28">
      <w:numFmt w:val="bullet"/>
      <w:lvlText w:val="•"/>
      <w:lvlJc w:val="left"/>
      <w:pPr>
        <w:ind w:left="3123" w:hanging="708"/>
      </w:pPr>
      <w:rPr>
        <w:rFonts w:hint="default"/>
      </w:rPr>
    </w:lvl>
    <w:lvl w:ilvl="4" w:tplc="09CEA492">
      <w:numFmt w:val="bullet"/>
      <w:lvlText w:val="•"/>
      <w:lvlJc w:val="left"/>
      <w:pPr>
        <w:ind w:left="4175" w:hanging="708"/>
      </w:pPr>
      <w:rPr>
        <w:rFonts w:hint="default"/>
      </w:rPr>
    </w:lvl>
    <w:lvl w:ilvl="5" w:tplc="F580B2D6">
      <w:numFmt w:val="bullet"/>
      <w:lvlText w:val="•"/>
      <w:lvlJc w:val="left"/>
      <w:pPr>
        <w:ind w:left="5227" w:hanging="708"/>
      </w:pPr>
      <w:rPr>
        <w:rFonts w:hint="default"/>
      </w:rPr>
    </w:lvl>
    <w:lvl w:ilvl="6" w:tplc="3CCA933C">
      <w:numFmt w:val="bullet"/>
      <w:lvlText w:val="•"/>
      <w:lvlJc w:val="left"/>
      <w:pPr>
        <w:ind w:left="6279" w:hanging="708"/>
      </w:pPr>
      <w:rPr>
        <w:rFonts w:hint="default"/>
      </w:rPr>
    </w:lvl>
    <w:lvl w:ilvl="7" w:tplc="F5DA6408">
      <w:numFmt w:val="bullet"/>
      <w:lvlText w:val="•"/>
      <w:lvlJc w:val="left"/>
      <w:pPr>
        <w:ind w:left="7330" w:hanging="708"/>
      </w:pPr>
      <w:rPr>
        <w:rFonts w:hint="default"/>
      </w:rPr>
    </w:lvl>
    <w:lvl w:ilvl="8" w:tplc="15C22BD6">
      <w:numFmt w:val="bullet"/>
      <w:lvlText w:val="•"/>
      <w:lvlJc w:val="left"/>
      <w:pPr>
        <w:ind w:left="8382" w:hanging="708"/>
      </w:pPr>
      <w:rPr>
        <w:rFonts w:hint="default"/>
      </w:rPr>
    </w:lvl>
  </w:abstractNum>
  <w:abstractNum w:abstractNumId="1">
    <w:nsid w:val="1CC15000"/>
    <w:multiLevelType w:val="hybridMultilevel"/>
    <w:tmpl w:val="61BE27E4"/>
    <w:lvl w:ilvl="0" w:tplc="6E8A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C08F0"/>
    <w:multiLevelType w:val="hybridMultilevel"/>
    <w:tmpl w:val="2820C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35BF1"/>
    <w:multiLevelType w:val="hybridMultilevel"/>
    <w:tmpl w:val="0A48E764"/>
    <w:lvl w:ilvl="0" w:tplc="0C487C6C">
      <w:numFmt w:val="bullet"/>
      <w:lvlText w:val="•"/>
      <w:lvlJc w:val="left"/>
      <w:pPr>
        <w:ind w:left="36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>
    <w:nsid w:val="33FF07AF"/>
    <w:multiLevelType w:val="hybridMultilevel"/>
    <w:tmpl w:val="C9A8D5C2"/>
    <w:lvl w:ilvl="0" w:tplc="092AF044">
      <w:start w:val="1"/>
      <w:numFmt w:val="decimal"/>
      <w:lvlText w:val="%1."/>
      <w:lvlJc w:val="left"/>
      <w:pPr>
        <w:ind w:left="302" w:hanging="3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2EE7A04">
      <w:start w:val="1"/>
      <w:numFmt w:val="upperRoman"/>
      <w:lvlText w:val="%2."/>
      <w:lvlJc w:val="left"/>
      <w:pPr>
        <w:ind w:left="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334E6EA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18A7288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36302ACE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6B1EED14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9A2AB544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6CBE3CDE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7DB4C1BC"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5">
    <w:nsid w:val="636C74A8"/>
    <w:multiLevelType w:val="hybridMultilevel"/>
    <w:tmpl w:val="374CDA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9F7F61"/>
    <w:multiLevelType w:val="hybridMultilevel"/>
    <w:tmpl w:val="E61C67D0"/>
    <w:lvl w:ilvl="0" w:tplc="19C61C84">
      <w:start w:val="1"/>
      <w:numFmt w:val="decimal"/>
      <w:lvlText w:val="%1."/>
      <w:lvlJc w:val="left"/>
      <w:pPr>
        <w:ind w:left="5245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7DA470DA">
      <w:numFmt w:val="bullet"/>
      <w:lvlText w:val="•"/>
      <w:lvlJc w:val="left"/>
      <w:pPr>
        <w:ind w:left="1318" w:hanging="708"/>
      </w:pPr>
      <w:rPr>
        <w:rFonts w:hint="default"/>
      </w:rPr>
    </w:lvl>
    <w:lvl w:ilvl="2" w:tplc="FB6031E8">
      <w:numFmt w:val="bullet"/>
      <w:lvlText w:val="•"/>
      <w:lvlJc w:val="left"/>
      <w:pPr>
        <w:ind w:left="2337" w:hanging="708"/>
      </w:pPr>
      <w:rPr>
        <w:rFonts w:hint="default"/>
      </w:rPr>
    </w:lvl>
    <w:lvl w:ilvl="3" w:tplc="E7402B76">
      <w:numFmt w:val="bullet"/>
      <w:lvlText w:val="•"/>
      <w:lvlJc w:val="left"/>
      <w:pPr>
        <w:ind w:left="3355" w:hanging="708"/>
      </w:pPr>
      <w:rPr>
        <w:rFonts w:hint="default"/>
      </w:rPr>
    </w:lvl>
    <w:lvl w:ilvl="4" w:tplc="926EE9F0">
      <w:numFmt w:val="bullet"/>
      <w:lvlText w:val="•"/>
      <w:lvlJc w:val="left"/>
      <w:pPr>
        <w:ind w:left="4374" w:hanging="708"/>
      </w:pPr>
      <w:rPr>
        <w:rFonts w:hint="default"/>
      </w:rPr>
    </w:lvl>
    <w:lvl w:ilvl="5" w:tplc="5992C45E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D04C94E0">
      <w:numFmt w:val="bullet"/>
      <w:lvlText w:val="•"/>
      <w:lvlJc w:val="left"/>
      <w:pPr>
        <w:ind w:left="6411" w:hanging="708"/>
      </w:pPr>
      <w:rPr>
        <w:rFonts w:hint="default"/>
      </w:rPr>
    </w:lvl>
    <w:lvl w:ilvl="7" w:tplc="00C854D4">
      <w:numFmt w:val="bullet"/>
      <w:lvlText w:val="•"/>
      <w:lvlJc w:val="left"/>
      <w:pPr>
        <w:ind w:left="7430" w:hanging="708"/>
      </w:pPr>
      <w:rPr>
        <w:rFonts w:hint="default"/>
      </w:rPr>
    </w:lvl>
    <w:lvl w:ilvl="8" w:tplc="AA343F26">
      <w:numFmt w:val="bullet"/>
      <w:lvlText w:val="•"/>
      <w:lvlJc w:val="left"/>
      <w:pPr>
        <w:ind w:left="8449" w:hanging="708"/>
      </w:pPr>
      <w:rPr>
        <w:rFonts w:hint="default"/>
      </w:rPr>
    </w:lvl>
  </w:abstractNum>
  <w:abstractNum w:abstractNumId="7">
    <w:nsid w:val="75A20D23"/>
    <w:multiLevelType w:val="hybridMultilevel"/>
    <w:tmpl w:val="71CE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4FB6"/>
    <w:multiLevelType w:val="hybridMultilevel"/>
    <w:tmpl w:val="92DA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3"/>
    <w:rsid w:val="00001C2D"/>
    <w:rsid w:val="000071D6"/>
    <w:rsid w:val="000073D3"/>
    <w:rsid w:val="0002402A"/>
    <w:rsid w:val="000634AA"/>
    <w:rsid w:val="00065050"/>
    <w:rsid w:val="000C781A"/>
    <w:rsid w:val="000D3EA8"/>
    <w:rsid w:val="00140EBA"/>
    <w:rsid w:val="0015035A"/>
    <w:rsid w:val="001C5256"/>
    <w:rsid w:val="001E1859"/>
    <w:rsid w:val="002105DC"/>
    <w:rsid w:val="002633BF"/>
    <w:rsid w:val="002F5E2E"/>
    <w:rsid w:val="00311EC3"/>
    <w:rsid w:val="00317D5D"/>
    <w:rsid w:val="00324FF6"/>
    <w:rsid w:val="003447B1"/>
    <w:rsid w:val="003915B8"/>
    <w:rsid w:val="00395909"/>
    <w:rsid w:val="00397AAE"/>
    <w:rsid w:val="003E5410"/>
    <w:rsid w:val="003F1150"/>
    <w:rsid w:val="0046563C"/>
    <w:rsid w:val="00470F1A"/>
    <w:rsid w:val="004A6B0C"/>
    <w:rsid w:val="004E1EBD"/>
    <w:rsid w:val="00504BC3"/>
    <w:rsid w:val="00550A81"/>
    <w:rsid w:val="00557C10"/>
    <w:rsid w:val="005A482F"/>
    <w:rsid w:val="005D4CC9"/>
    <w:rsid w:val="005D70FD"/>
    <w:rsid w:val="00604761"/>
    <w:rsid w:val="00615066"/>
    <w:rsid w:val="00643A3A"/>
    <w:rsid w:val="00654690"/>
    <w:rsid w:val="006928A7"/>
    <w:rsid w:val="006A301D"/>
    <w:rsid w:val="006A5B16"/>
    <w:rsid w:val="006B223B"/>
    <w:rsid w:val="006B7F8F"/>
    <w:rsid w:val="006D657A"/>
    <w:rsid w:val="006F0F94"/>
    <w:rsid w:val="00700D2B"/>
    <w:rsid w:val="0070511C"/>
    <w:rsid w:val="00716917"/>
    <w:rsid w:val="00724968"/>
    <w:rsid w:val="00726773"/>
    <w:rsid w:val="0074376F"/>
    <w:rsid w:val="00795EEC"/>
    <w:rsid w:val="007A179B"/>
    <w:rsid w:val="007D388C"/>
    <w:rsid w:val="007D7825"/>
    <w:rsid w:val="007E4CF4"/>
    <w:rsid w:val="00803A16"/>
    <w:rsid w:val="00805210"/>
    <w:rsid w:val="008413CC"/>
    <w:rsid w:val="00874375"/>
    <w:rsid w:val="008815C7"/>
    <w:rsid w:val="008D1CAB"/>
    <w:rsid w:val="008D4C1D"/>
    <w:rsid w:val="008E180D"/>
    <w:rsid w:val="008E5090"/>
    <w:rsid w:val="0090412B"/>
    <w:rsid w:val="00972B95"/>
    <w:rsid w:val="009A100F"/>
    <w:rsid w:val="009B3993"/>
    <w:rsid w:val="009B7EC7"/>
    <w:rsid w:val="009E0759"/>
    <w:rsid w:val="009E16BF"/>
    <w:rsid w:val="009E50A6"/>
    <w:rsid w:val="009F40FA"/>
    <w:rsid w:val="00A57B28"/>
    <w:rsid w:val="00A6499C"/>
    <w:rsid w:val="00AB09C8"/>
    <w:rsid w:val="00AE5BDD"/>
    <w:rsid w:val="00BA268B"/>
    <w:rsid w:val="00BF4E1A"/>
    <w:rsid w:val="00C20599"/>
    <w:rsid w:val="00C33035"/>
    <w:rsid w:val="00C57AB9"/>
    <w:rsid w:val="00C62C0E"/>
    <w:rsid w:val="00C63E45"/>
    <w:rsid w:val="00C7050D"/>
    <w:rsid w:val="00CB7C75"/>
    <w:rsid w:val="00CE5A62"/>
    <w:rsid w:val="00D20C02"/>
    <w:rsid w:val="00D47A16"/>
    <w:rsid w:val="00D70868"/>
    <w:rsid w:val="00D714EC"/>
    <w:rsid w:val="00D97A49"/>
    <w:rsid w:val="00DC577F"/>
    <w:rsid w:val="00DD08A3"/>
    <w:rsid w:val="00E60158"/>
    <w:rsid w:val="00E67488"/>
    <w:rsid w:val="00EE7E2E"/>
    <w:rsid w:val="00F01165"/>
    <w:rsid w:val="00F112DA"/>
    <w:rsid w:val="00F33624"/>
    <w:rsid w:val="00F4304C"/>
    <w:rsid w:val="00F443FD"/>
    <w:rsid w:val="00F54DC2"/>
    <w:rsid w:val="00F571E9"/>
    <w:rsid w:val="00F77E47"/>
    <w:rsid w:val="00F96449"/>
    <w:rsid w:val="00FC2655"/>
    <w:rsid w:val="00FC43FE"/>
    <w:rsid w:val="00FC4F7B"/>
    <w:rsid w:val="00FD1EF3"/>
    <w:rsid w:val="00FE1E4E"/>
    <w:rsid w:val="00FF4C72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256"/>
  </w:style>
  <w:style w:type="paragraph" w:styleId="a8">
    <w:name w:val="footer"/>
    <w:basedOn w:val="a"/>
    <w:link w:val="a9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256"/>
  </w:style>
  <w:style w:type="paragraph" w:styleId="aa">
    <w:name w:val="Body Text"/>
    <w:basedOn w:val="a"/>
    <w:link w:val="ab"/>
    <w:uiPriority w:val="1"/>
    <w:qFormat/>
    <w:rsid w:val="00550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50A8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3F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073D3"/>
    <w:rPr>
      <w:b/>
      <w:bCs/>
    </w:rPr>
  </w:style>
  <w:style w:type="character" w:customStyle="1" w:styleId="af">
    <w:name w:val="Подпись к таблице_"/>
    <w:link w:val="af0"/>
    <w:rsid w:val="006928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6928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Знак Знак1"/>
    <w:basedOn w:val="a"/>
    <w:rsid w:val="005D70F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256"/>
  </w:style>
  <w:style w:type="paragraph" w:styleId="a8">
    <w:name w:val="footer"/>
    <w:basedOn w:val="a"/>
    <w:link w:val="a9"/>
    <w:uiPriority w:val="99"/>
    <w:unhideWhenUsed/>
    <w:rsid w:val="001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256"/>
  </w:style>
  <w:style w:type="paragraph" w:styleId="aa">
    <w:name w:val="Body Text"/>
    <w:basedOn w:val="a"/>
    <w:link w:val="ab"/>
    <w:uiPriority w:val="1"/>
    <w:qFormat/>
    <w:rsid w:val="00550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50A8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1"/>
    <w:qFormat/>
    <w:rsid w:val="00550A81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3F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073D3"/>
    <w:rPr>
      <w:b/>
      <w:bCs/>
    </w:rPr>
  </w:style>
  <w:style w:type="character" w:customStyle="1" w:styleId="af">
    <w:name w:val="Подпись к таблице_"/>
    <w:link w:val="af0"/>
    <w:rsid w:val="006928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6928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Знак Знак1"/>
    <w:basedOn w:val="a"/>
    <w:rsid w:val="005D70F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58B6-9E29-45FC-8AAF-E2EF2AD2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16105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http://www.cdep.ru/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 Валентина Ивановна</dc:creator>
  <cp:lastModifiedBy>Мелихов Сергей Юрьевич</cp:lastModifiedBy>
  <cp:revision>3</cp:revision>
  <cp:lastPrinted>2020-09-23T10:13:00Z</cp:lastPrinted>
  <dcterms:created xsi:type="dcterms:W3CDTF">2020-10-26T15:03:00Z</dcterms:created>
  <dcterms:modified xsi:type="dcterms:W3CDTF">2020-10-26T15:06:00Z</dcterms:modified>
</cp:coreProperties>
</file>